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168896A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53E1E">
        <w:rPr>
          <w:rFonts w:ascii="Arial" w:hAnsi="Arial" w:cs="Arial"/>
          <w:b/>
          <w:sz w:val="24"/>
          <w:szCs w:val="24"/>
        </w:rPr>
        <w:t>100</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A1874" w:rsidRPr="001A659D">
        <w:rPr>
          <w:rFonts w:ascii="Arial" w:hAnsi="Arial" w:cs="Arial"/>
          <w:b/>
          <w:sz w:val="24"/>
          <w:szCs w:val="24"/>
        </w:rPr>
        <w:tab/>
      </w:r>
      <w:r w:rsidR="00F67E7D">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A86163">
        <w:rPr>
          <w:rFonts w:ascii="Arial" w:hAnsi="Arial" w:cs="Arial"/>
          <w:b/>
          <w:sz w:val="24"/>
          <w:szCs w:val="24"/>
        </w:rPr>
        <w:t>3</w:t>
      </w:r>
      <w:r w:rsidR="002A1874">
        <w:rPr>
          <w:rFonts w:ascii="Arial" w:hAnsi="Arial" w:cs="Arial"/>
          <w:b/>
          <w:sz w:val="24"/>
          <w:szCs w:val="24"/>
        </w:rPr>
        <w:t>1102</w:t>
      </w:r>
    </w:p>
    <w:p w14:paraId="74D3B354" w14:textId="79F763D3" w:rsidR="00F86A73" w:rsidRPr="004B566C" w:rsidRDefault="00B53E1E" w:rsidP="004B566C">
      <w:pPr>
        <w:tabs>
          <w:tab w:val="left" w:pos="567"/>
        </w:tabs>
        <w:rPr>
          <w:rFonts w:ascii="Arial" w:hAnsi="Arial" w:cs="Arial"/>
          <w:b/>
          <w:sz w:val="24"/>
        </w:rPr>
      </w:pPr>
      <w:r>
        <w:rPr>
          <w:rFonts w:ascii="Arial" w:hAnsi="Arial" w:cs="Arial"/>
          <w:b/>
          <w:sz w:val="24"/>
        </w:rPr>
        <w:t>Taipei</w:t>
      </w:r>
      <w:r w:rsidR="00A86163">
        <w:rPr>
          <w:rFonts w:ascii="Arial" w:hAnsi="Arial" w:cs="Arial"/>
          <w:b/>
          <w:sz w:val="24"/>
        </w:rPr>
        <w:t xml:space="preserve">, </w:t>
      </w:r>
      <w:r>
        <w:rPr>
          <w:rFonts w:ascii="Arial" w:hAnsi="Arial" w:cs="Arial"/>
          <w:b/>
          <w:sz w:val="24"/>
        </w:rPr>
        <w:t>June</w:t>
      </w:r>
      <w:r w:rsidR="00A86163">
        <w:rPr>
          <w:rFonts w:ascii="Arial" w:hAnsi="Arial" w:cs="Arial"/>
          <w:b/>
          <w:sz w:val="24"/>
        </w:rPr>
        <w:t xml:space="preserve"> </w:t>
      </w:r>
      <w:r>
        <w:rPr>
          <w:rFonts w:ascii="Arial" w:hAnsi="Arial" w:cs="Arial"/>
          <w:b/>
          <w:sz w:val="24"/>
        </w:rPr>
        <w:t>12</w:t>
      </w:r>
      <w:r w:rsidR="00A86163">
        <w:rPr>
          <w:rFonts w:ascii="Arial" w:hAnsi="Arial" w:cs="Arial"/>
          <w:b/>
          <w:sz w:val="24"/>
        </w:rPr>
        <w:t>-</w:t>
      </w:r>
      <w:r>
        <w:rPr>
          <w:rFonts w:ascii="Arial" w:hAnsi="Arial" w:cs="Arial"/>
          <w:b/>
          <w:sz w:val="24"/>
        </w:rPr>
        <w:t>14</w:t>
      </w:r>
      <w:r w:rsidR="00D17794" w:rsidRPr="001A659D">
        <w:rPr>
          <w:rFonts w:ascii="Arial" w:hAnsi="Arial" w:cs="Arial"/>
          <w:b/>
          <w:sz w:val="24"/>
        </w:rPr>
        <w:t>, 20</w:t>
      </w:r>
      <w:r w:rsidR="00DA004C">
        <w:rPr>
          <w:rFonts w:ascii="Arial" w:hAnsi="Arial" w:cs="Arial"/>
          <w:b/>
          <w:sz w:val="24"/>
        </w:rPr>
        <w:t>2</w:t>
      </w:r>
      <w:r w:rsidR="00A86163">
        <w:rPr>
          <w:rFonts w:ascii="Arial" w:hAnsi="Arial" w:cs="Arial"/>
          <w:b/>
          <w:sz w:val="24"/>
        </w:rPr>
        <w:t>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13A8D9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47D4D" w:rsidRPr="00B629A6">
        <w:rPr>
          <w:rFonts w:ascii="Arial" w:hAnsi="Arial" w:cs="Arial"/>
          <w:lang w:eastAsia="ja-JP"/>
        </w:rPr>
        <w:t>9</w:t>
      </w:r>
      <w:r w:rsidR="00047D4D" w:rsidRPr="00B629A6">
        <w:rPr>
          <w:rFonts w:ascii="Arial" w:hAnsi="Arial" w:cs="Arial" w:hint="eastAsia"/>
          <w:lang w:eastAsia="ja-JP"/>
        </w:rPr>
        <w:t>.</w:t>
      </w:r>
      <w:r w:rsidR="00047D4D" w:rsidRPr="00B629A6">
        <w:rPr>
          <w:rFonts w:ascii="Arial" w:hAnsi="Arial" w:cs="Arial"/>
          <w:lang w:eastAsia="ja-JP"/>
        </w:rPr>
        <w:t>2</w:t>
      </w:r>
      <w:r w:rsidR="00C21339" w:rsidRPr="00B629A6">
        <w:rPr>
          <w:rFonts w:ascii="Arial" w:hAnsi="Arial" w:cs="Arial" w:hint="eastAsia"/>
          <w:lang w:eastAsia="ja-JP"/>
        </w:rPr>
        <w:t>.</w:t>
      </w:r>
      <w:r w:rsidR="00B53E1E">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4350FB6" w:rsidR="00593315" w:rsidRPr="008836AC" w:rsidRDefault="00047D4D" w:rsidP="001A248F">
            <w:pPr>
              <w:tabs>
                <w:tab w:val="left" w:pos="567"/>
              </w:tabs>
              <w:spacing w:after="0"/>
              <w:rPr>
                <w:rFonts w:ascii="Arial" w:hAnsi="Arial" w:cs="Arial"/>
              </w:rPr>
            </w:pPr>
            <w:r w:rsidRPr="008C646D">
              <w:rPr>
                <w:rFonts w:ascii="Arial" w:hAnsi="Arial" w:cs="Arial"/>
              </w:rPr>
              <w:t xml:space="preserve">Study on </w:t>
            </w:r>
            <w:r w:rsidRPr="00B14AB0">
              <w:rPr>
                <w:rFonts w:ascii="Arial" w:hAnsi="Arial" w:cs="Arial"/>
              </w:rPr>
              <w:t>simplification of band combination specification</w:t>
            </w:r>
            <w:r>
              <w:rPr>
                <w:rFonts w:ascii="Arial" w:hAnsi="Arial" w:cs="Arial"/>
              </w:rPr>
              <w:t xml:space="preserve"> for NR and LTE</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629A6" w:rsidRDefault="00871653" w:rsidP="001A248F">
            <w:pPr>
              <w:tabs>
                <w:tab w:val="left" w:pos="567"/>
              </w:tabs>
              <w:spacing w:after="0"/>
              <w:rPr>
                <w:rFonts w:ascii="Arial" w:hAnsi="Arial" w:cs="Arial"/>
                <w:lang w:eastAsia="ja-JP"/>
              </w:rPr>
            </w:pPr>
            <w:r w:rsidRPr="00B629A6">
              <w:rPr>
                <w:rFonts w:ascii="Arial" w:hAnsi="Arial" w:cs="Arial"/>
              </w:rPr>
              <w:t>Study Item:</w:t>
            </w:r>
            <w:r w:rsidRPr="00B629A6">
              <w:rPr>
                <w:rFonts w:ascii="Arial" w:hAnsi="Arial" w:cs="Arial" w:hint="eastAsia"/>
                <w:lang w:eastAsia="ja-JP"/>
              </w:rPr>
              <w:t xml:space="preserve"> </w:t>
            </w:r>
          </w:p>
          <w:p w14:paraId="27D21A4C" w14:textId="52B5DBF2" w:rsidR="00871653" w:rsidRPr="00B629A6" w:rsidRDefault="00871653" w:rsidP="001A248F">
            <w:pPr>
              <w:tabs>
                <w:tab w:val="left" w:pos="567"/>
              </w:tabs>
              <w:spacing w:after="0"/>
              <w:rPr>
                <w:rFonts w:ascii="Arial" w:hAnsi="Arial" w:cs="Arial"/>
              </w:rPr>
            </w:pPr>
            <w:r w:rsidRPr="00B629A6">
              <w:rPr>
                <w:rFonts w:ascii="Arial" w:hAnsi="Arial" w:cs="Arial" w:hint="eastAsia"/>
                <w:lang w:eastAsia="ja-JP"/>
              </w:rPr>
              <w:t>Yes</w:t>
            </w:r>
          </w:p>
        </w:tc>
        <w:tc>
          <w:tcPr>
            <w:tcW w:w="1842" w:type="dxa"/>
          </w:tcPr>
          <w:p w14:paraId="424795E6" w14:textId="77777777" w:rsidR="00871653" w:rsidRPr="00B629A6" w:rsidRDefault="00871653" w:rsidP="001A248F">
            <w:pPr>
              <w:tabs>
                <w:tab w:val="left" w:pos="567"/>
              </w:tabs>
              <w:spacing w:after="0"/>
              <w:rPr>
                <w:rFonts w:ascii="Arial" w:hAnsi="Arial" w:cs="Arial"/>
                <w:lang w:eastAsia="ja-JP"/>
              </w:rPr>
            </w:pPr>
            <w:r w:rsidRPr="00B629A6">
              <w:rPr>
                <w:rFonts w:ascii="Arial" w:hAnsi="Arial" w:cs="Arial"/>
              </w:rPr>
              <w:t>Core part:</w:t>
            </w:r>
            <w:r w:rsidRPr="00B629A6">
              <w:rPr>
                <w:rFonts w:ascii="Arial" w:hAnsi="Arial" w:cs="Arial"/>
                <w:lang w:eastAsia="ja-JP"/>
              </w:rPr>
              <w:t xml:space="preserve"> </w:t>
            </w:r>
          </w:p>
          <w:p w14:paraId="4F4E6C8C" w14:textId="78687173" w:rsidR="00871653" w:rsidRPr="00B629A6" w:rsidRDefault="00115A9C"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B629A6" w:rsidRDefault="00871653" w:rsidP="001A248F">
            <w:pPr>
              <w:tabs>
                <w:tab w:val="left" w:pos="567"/>
              </w:tabs>
              <w:spacing w:after="0"/>
              <w:rPr>
                <w:rFonts w:ascii="Arial" w:hAnsi="Arial" w:cs="Arial"/>
              </w:rPr>
            </w:pPr>
            <w:r w:rsidRPr="00B629A6">
              <w:rPr>
                <w:rFonts w:ascii="Arial" w:hAnsi="Arial" w:cs="Arial"/>
              </w:rPr>
              <w:t>Performance part:</w:t>
            </w:r>
          </w:p>
          <w:p w14:paraId="3DC7ABB4" w14:textId="01737DF1" w:rsidR="00871653" w:rsidRPr="00B629A6" w:rsidRDefault="00871653" w:rsidP="0036248C">
            <w:pPr>
              <w:tabs>
                <w:tab w:val="left" w:pos="567"/>
              </w:tabs>
              <w:spacing w:after="0"/>
              <w:rPr>
                <w:rFonts w:ascii="Arial" w:hAnsi="Arial" w:cs="Arial"/>
                <w:lang w:eastAsia="ja-JP"/>
              </w:rPr>
            </w:pPr>
            <w:r w:rsidRPr="00B629A6">
              <w:rPr>
                <w:rFonts w:ascii="Arial" w:hAnsi="Arial" w:cs="Arial"/>
                <w:lang w:eastAsia="ja-JP"/>
              </w:rPr>
              <w:t>No</w:t>
            </w:r>
          </w:p>
        </w:tc>
        <w:tc>
          <w:tcPr>
            <w:tcW w:w="1653" w:type="dxa"/>
          </w:tcPr>
          <w:p w14:paraId="3012EFC2" w14:textId="77777777" w:rsidR="00871653" w:rsidRPr="00B629A6" w:rsidRDefault="00871653" w:rsidP="001A248F">
            <w:pPr>
              <w:tabs>
                <w:tab w:val="left" w:pos="567"/>
              </w:tabs>
              <w:spacing w:after="0"/>
              <w:rPr>
                <w:rFonts w:ascii="Arial" w:hAnsi="Arial" w:cs="Arial"/>
              </w:rPr>
            </w:pPr>
            <w:r w:rsidRPr="00B629A6">
              <w:rPr>
                <w:rFonts w:ascii="Arial" w:hAnsi="Arial" w:cs="Arial"/>
              </w:rPr>
              <w:t>Testing part:</w:t>
            </w:r>
          </w:p>
          <w:p w14:paraId="6184B75F" w14:textId="201083E3" w:rsidR="00871653" w:rsidRPr="00B629A6" w:rsidRDefault="00871653" w:rsidP="0036248C">
            <w:pPr>
              <w:tabs>
                <w:tab w:val="left" w:pos="567"/>
              </w:tabs>
              <w:spacing w:after="0"/>
              <w:rPr>
                <w:rFonts w:ascii="Arial" w:hAnsi="Arial" w:cs="Arial"/>
                <w:lang w:eastAsia="ja-JP"/>
              </w:rPr>
            </w:pPr>
            <w:r w:rsidRPr="00B629A6">
              <w:rPr>
                <w:rFonts w:ascii="Arial" w:hAnsi="Arial" w:cs="Arial" w:hint="eastAsia"/>
                <w:lang w:eastAsia="ja-JP"/>
              </w:rPr>
              <w:t>No</w:t>
            </w:r>
          </w:p>
        </w:tc>
      </w:tr>
      <w:tr w:rsidR="00047D4D" w:rsidRPr="008836AC" w14:paraId="12B4E9B7" w14:textId="77777777" w:rsidTr="00871653">
        <w:tc>
          <w:tcPr>
            <w:tcW w:w="2436" w:type="dxa"/>
          </w:tcPr>
          <w:p w14:paraId="1194B810" w14:textId="77777777" w:rsidR="00047D4D" w:rsidRPr="008836AC" w:rsidRDefault="00047D4D" w:rsidP="00047D4D">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F4FCCE" w:rsidR="00047D4D" w:rsidRPr="008836AC" w:rsidRDefault="00047D4D" w:rsidP="00047D4D">
            <w:pPr>
              <w:tabs>
                <w:tab w:val="left" w:pos="567"/>
              </w:tabs>
              <w:spacing w:after="0"/>
              <w:rPr>
                <w:rFonts w:ascii="Arial" w:hAnsi="Arial" w:cs="Arial"/>
              </w:rPr>
            </w:pPr>
            <w:proofErr w:type="spellStart"/>
            <w:r w:rsidRPr="00B14AB0">
              <w:rPr>
                <w:rFonts w:ascii="Arial" w:hAnsi="Arial" w:cs="Arial"/>
              </w:rPr>
              <w:t>FS_SimBC</w:t>
            </w:r>
            <w:proofErr w:type="spellEnd"/>
          </w:p>
        </w:tc>
      </w:tr>
      <w:tr w:rsidR="00047D4D" w:rsidRPr="008836AC" w14:paraId="5DE04433" w14:textId="77777777" w:rsidTr="00871653">
        <w:tc>
          <w:tcPr>
            <w:tcW w:w="2436" w:type="dxa"/>
          </w:tcPr>
          <w:p w14:paraId="4176DAE9" w14:textId="77777777" w:rsidR="00047D4D" w:rsidRPr="008836AC" w:rsidRDefault="00047D4D" w:rsidP="00047D4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7934919" w:rsidR="00047D4D" w:rsidRPr="008836AC" w:rsidRDefault="00047D4D" w:rsidP="00047D4D">
            <w:pPr>
              <w:tabs>
                <w:tab w:val="left" w:pos="567"/>
              </w:tabs>
              <w:spacing w:after="0"/>
              <w:rPr>
                <w:rFonts w:ascii="Arial" w:hAnsi="Arial" w:cs="Arial"/>
                <w:lang w:eastAsia="ja-JP"/>
              </w:rPr>
            </w:pPr>
            <w:r w:rsidRPr="00B14AB0">
              <w:rPr>
                <w:rFonts w:ascii="Arial" w:hAnsi="Arial" w:cs="Arial"/>
              </w:rPr>
              <w:t>950067</w:t>
            </w:r>
          </w:p>
        </w:tc>
      </w:tr>
      <w:tr w:rsidR="00047D4D" w:rsidRPr="008836AC" w14:paraId="2184CB69" w14:textId="77777777" w:rsidTr="00871653">
        <w:tc>
          <w:tcPr>
            <w:tcW w:w="2436" w:type="dxa"/>
          </w:tcPr>
          <w:p w14:paraId="7FA547CB" w14:textId="77777777" w:rsidR="00047D4D" w:rsidRPr="008836AC" w:rsidRDefault="00047D4D" w:rsidP="00047D4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95BDA72" w:rsidR="00047D4D" w:rsidRPr="008836AC" w:rsidRDefault="00047D4D" w:rsidP="00845E7F">
            <w:pPr>
              <w:tabs>
                <w:tab w:val="left" w:pos="567"/>
              </w:tabs>
              <w:spacing w:after="0"/>
              <w:rPr>
                <w:rFonts w:ascii="Arial" w:hAnsi="Arial" w:cs="Arial"/>
                <w:lang w:eastAsia="ja-JP"/>
              </w:rPr>
            </w:pPr>
            <w:r w:rsidRPr="00517D8D">
              <w:rPr>
                <w:rFonts w:ascii="Arial" w:hAnsi="Arial" w:cs="Arial"/>
                <w:lang w:eastAsia="ja-JP"/>
              </w:rPr>
              <w:t>RP-22</w:t>
            </w:r>
            <w:r w:rsidR="00845E7F">
              <w:rPr>
                <w:rFonts w:ascii="Arial" w:hAnsi="Arial" w:cs="Arial"/>
                <w:lang w:eastAsia="ja-JP"/>
              </w:rPr>
              <w:t>2216</w:t>
            </w:r>
          </w:p>
        </w:tc>
      </w:tr>
      <w:tr w:rsidR="00047D4D" w:rsidRPr="008836AC" w14:paraId="0BE4E3F0" w14:textId="77777777" w:rsidTr="00871653">
        <w:tc>
          <w:tcPr>
            <w:tcW w:w="2436" w:type="dxa"/>
          </w:tcPr>
          <w:p w14:paraId="7E7C416D" w14:textId="77777777" w:rsidR="00047D4D" w:rsidRDefault="00047D4D" w:rsidP="00047D4D">
            <w:pPr>
              <w:tabs>
                <w:tab w:val="left" w:pos="567"/>
              </w:tabs>
              <w:spacing w:after="0"/>
              <w:rPr>
                <w:rFonts w:ascii="Arial" w:hAnsi="Arial" w:cs="Arial"/>
                <w:b/>
              </w:rPr>
            </w:pPr>
            <w:r>
              <w:rPr>
                <w:rFonts w:ascii="Arial" w:hAnsi="Arial" w:cs="Arial"/>
                <w:b/>
              </w:rPr>
              <w:t>Target Completion Date</w:t>
            </w:r>
          </w:p>
          <w:p w14:paraId="7FE6F1F9" w14:textId="77777777" w:rsidR="00047D4D" w:rsidRPr="008836AC" w:rsidRDefault="00047D4D" w:rsidP="00047D4D">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 xml:space="preserve">Study Item: </w:t>
            </w:r>
          </w:p>
          <w:p w14:paraId="2E56FC1C" w14:textId="4A622FA8" w:rsidR="00047D4D" w:rsidRPr="00B629A6" w:rsidRDefault="00047D4D" w:rsidP="00CE54A4">
            <w:pPr>
              <w:tabs>
                <w:tab w:val="left" w:pos="567"/>
              </w:tabs>
              <w:spacing w:after="0"/>
              <w:rPr>
                <w:rFonts w:ascii="Arial" w:hAnsi="Arial" w:cs="Arial"/>
                <w:lang w:eastAsia="ja-JP"/>
              </w:rPr>
            </w:pPr>
            <w:r w:rsidRPr="00CE54A4">
              <w:rPr>
                <w:rFonts w:ascii="Arial" w:hAnsi="Arial" w:cs="Arial"/>
                <w:color w:val="FF0000"/>
                <w:kern w:val="2"/>
                <w:sz w:val="21"/>
                <w:szCs w:val="22"/>
                <w:lang w:val="en-US" w:eastAsia="ja-JP"/>
              </w:rPr>
              <w:t>0</w:t>
            </w:r>
            <w:r w:rsidR="00CE54A4" w:rsidRPr="00CE54A4">
              <w:rPr>
                <w:rFonts w:ascii="Arial" w:hAnsi="Arial" w:cs="Arial"/>
                <w:color w:val="FF0000"/>
                <w:kern w:val="2"/>
                <w:sz w:val="21"/>
                <w:szCs w:val="22"/>
                <w:lang w:val="en-US" w:eastAsia="ja-JP"/>
              </w:rPr>
              <w:t>9</w:t>
            </w:r>
            <w:r w:rsidRPr="00CE54A4">
              <w:rPr>
                <w:rFonts w:ascii="Arial" w:hAnsi="Arial" w:cs="Arial"/>
                <w:color w:val="FF0000"/>
                <w:kern w:val="2"/>
                <w:sz w:val="21"/>
                <w:szCs w:val="22"/>
                <w:lang w:val="en-US" w:eastAsia="ja-JP"/>
              </w:rPr>
              <w:t>/</w:t>
            </w:r>
            <w:bookmarkStart w:id="0" w:name="_GoBack"/>
            <w:bookmarkEnd w:id="0"/>
            <w:r w:rsidRPr="00CE54A4">
              <w:rPr>
                <w:rFonts w:ascii="Arial" w:hAnsi="Arial" w:cs="Arial"/>
                <w:color w:val="FF0000"/>
                <w:kern w:val="2"/>
                <w:sz w:val="21"/>
                <w:szCs w:val="22"/>
                <w:lang w:val="en-US" w:eastAsia="ja-JP"/>
              </w:rPr>
              <w:t>2023</w:t>
            </w:r>
            <w:r w:rsidR="00CE54A4" w:rsidRPr="00CE54A4">
              <w:rPr>
                <w:rFonts w:ascii="Arial" w:hAnsi="Arial" w:cs="Arial"/>
                <w:color w:val="FF0000"/>
                <w:kern w:val="2"/>
                <w:sz w:val="21"/>
                <w:szCs w:val="22"/>
                <w:lang w:val="en-US" w:eastAsia="ja-JP"/>
              </w:rPr>
              <w:t>(+3)</w:t>
            </w:r>
          </w:p>
        </w:tc>
        <w:tc>
          <w:tcPr>
            <w:tcW w:w="1842" w:type="dxa"/>
          </w:tcPr>
          <w:p w14:paraId="3F873F38"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 xml:space="preserve">Core part: </w:t>
            </w:r>
          </w:p>
          <w:p w14:paraId="5A128F3E" w14:textId="45955384" w:rsidR="00047D4D" w:rsidRPr="00B629A6" w:rsidRDefault="00115A9C" w:rsidP="00047D4D">
            <w:pPr>
              <w:tabs>
                <w:tab w:val="left" w:pos="567"/>
              </w:tabs>
              <w:spacing w:after="0"/>
              <w:rPr>
                <w:rFonts w:ascii="Arial" w:hAnsi="Arial" w:cs="Arial"/>
                <w:lang w:eastAsia="ja-JP"/>
              </w:rPr>
            </w:pPr>
            <w:r w:rsidRPr="00B629A6">
              <w:rPr>
                <w:rFonts w:ascii="Arial" w:hAnsi="Arial" w:cs="Arial"/>
                <w:lang w:eastAsia="ja-JP"/>
              </w:rPr>
              <w:t>n/a</w:t>
            </w:r>
          </w:p>
        </w:tc>
        <w:tc>
          <w:tcPr>
            <w:tcW w:w="2268" w:type="dxa"/>
          </w:tcPr>
          <w:p w14:paraId="17E7835E"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Performance part:</w:t>
            </w:r>
          </w:p>
          <w:p w14:paraId="150E2BE5" w14:textId="4E58876F"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n/a</w:t>
            </w:r>
          </w:p>
        </w:tc>
        <w:tc>
          <w:tcPr>
            <w:tcW w:w="1694" w:type="dxa"/>
            <w:gridSpan w:val="2"/>
          </w:tcPr>
          <w:p w14:paraId="35508511"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Testing part:</w:t>
            </w:r>
          </w:p>
          <w:p w14:paraId="5BB6B905" w14:textId="67D345EF" w:rsidR="00047D4D" w:rsidRPr="00B629A6" w:rsidRDefault="00047D4D" w:rsidP="00047D4D">
            <w:pPr>
              <w:tabs>
                <w:tab w:val="left" w:pos="567"/>
              </w:tabs>
              <w:spacing w:after="0"/>
              <w:rPr>
                <w:rFonts w:ascii="Arial" w:hAnsi="Arial" w:cs="Arial"/>
                <w:highlight w:val="yellow"/>
                <w:lang w:eastAsia="ja-JP"/>
              </w:rPr>
            </w:pPr>
            <w:r w:rsidRPr="00B629A6">
              <w:rPr>
                <w:rFonts w:ascii="Arial" w:hAnsi="Arial" w:cs="Arial"/>
                <w:lang w:eastAsia="ja-JP"/>
              </w:rPr>
              <w:t>n/a</w:t>
            </w:r>
          </w:p>
        </w:tc>
      </w:tr>
      <w:tr w:rsidR="00047D4D" w:rsidRPr="008836AC" w14:paraId="2EC56AAA" w14:textId="77777777" w:rsidTr="00871653">
        <w:tc>
          <w:tcPr>
            <w:tcW w:w="2436" w:type="dxa"/>
          </w:tcPr>
          <w:p w14:paraId="67092FF9" w14:textId="77777777" w:rsidR="00047D4D" w:rsidRDefault="00047D4D" w:rsidP="00047D4D">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047D4D" w:rsidRDefault="00047D4D" w:rsidP="00047D4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582FACB" w:rsidR="00047D4D" w:rsidRPr="00B629A6" w:rsidRDefault="00D54222" w:rsidP="00D54222">
            <w:pPr>
              <w:tabs>
                <w:tab w:val="left" w:pos="567"/>
              </w:tabs>
              <w:spacing w:after="0"/>
              <w:rPr>
                <w:rFonts w:ascii="Arial" w:hAnsi="Arial" w:cs="Arial"/>
                <w:lang w:eastAsia="ja-JP"/>
              </w:rPr>
            </w:pPr>
            <w:r>
              <w:rPr>
                <w:rFonts w:ascii="Arial" w:hAnsi="Arial" w:cs="Arial"/>
                <w:color w:val="FF0000"/>
                <w:kern w:val="2"/>
                <w:sz w:val="21"/>
                <w:szCs w:val="22"/>
                <w:lang w:val="en-US" w:eastAsia="ja-JP"/>
              </w:rPr>
              <w:t>90%</w:t>
            </w:r>
          </w:p>
        </w:tc>
        <w:tc>
          <w:tcPr>
            <w:tcW w:w="1842" w:type="dxa"/>
          </w:tcPr>
          <w:p w14:paraId="28B58AA7" w14:textId="77777777" w:rsidR="00047D4D" w:rsidRDefault="00047D4D" w:rsidP="00047D4D">
            <w:pPr>
              <w:tabs>
                <w:tab w:val="left" w:pos="567"/>
              </w:tabs>
              <w:spacing w:after="0"/>
              <w:rPr>
                <w:rFonts w:ascii="Arial" w:hAnsi="Arial" w:cs="Arial"/>
                <w:lang w:eastAsia="ja-JP"/>
              </w:rPr>
            </w:pPr>
            <w:r>
              <w:rPr>
                <w:rFonts w:ascii="Arial" w:hAnsi="Arial" w:cs="Arial"/>
                <w:lang w:eastAsia="ja-JP"/>
              </w:rPr>
              <w:t xml:space="preserve">Core part: </w:t>
            </w:r>
          </w:p>
          <w:p w14:paraId="5794DFF7" w14:textId="0DDE5156" w:rsidR="00047D4D" w:rsidRPr="008836AC" w:rsidRDefault="00115A9C" w:rsidP="00047D4D">
            <w:pPr>
              <w:tabs>
                <w:tab w:val="left" w:pos="567"/>
              </w:tabs>
              <w:spacing w:after="0"/>
              <w:rPr>
                <w:rFonts w:ascii="Arial" w:hAnsi="Arial" w:cs="Arial"/>
                <w:lang w:eastAsia="ja-JP"/>
              </w:rPr>
            </w:pPr>
            <w:r w:rsidRPr="00B629A6">
              <w:rPr>
                <w:rFonts w:ascii="Arial" w:hAnsi="Arial" w:cs="Arial"/>
                <w:lang w:eastAsia="ja-JP"/>
              </w:rPr>
              <w:t>n/a</w:t>
            </w:r>
          </w:p>
        </w:tc>
        <w:tc>
          <w:tcPr>
            <w:tcW w:w="2268" w:type="dxa"/>
          </w:tcPr>
          <w:p w14:paraId="62FBE861" w14:textId="77777777" w:rsidR="00047D4D" w:rsidRDefault="00047D4D" w:rsidP="00047D4D">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50EB39E" w:rsidR="00047D4D" w:rsidRPr="008836AC" w:rsidRDefault="00047D4D" w:rsidP="00047D4D">
            <w:pPr>
              <w:tabs>
                <w:tab w:val="left" w:pos="567"/>
              </w:tabs>
              <w:spacing w:after="0"/>
              <w:rPr>
                <w:rFonts w:ascii="Arial" w:hAnsi="Arial" w:cs="Arial"/>
                <w:lang w:eastAsia="ja-JP"/>
              </w:rPr>
            </w:pPr>
            <w:r w:rsidRPr="00B629A6">
              <w:rPr>
                <w:rFonts w:ascii="Arial" w:hAnsi="Arial" w:cs="Arial"/>
                <w:lang w:eastAsia="ja-JP"/>
              </w:rPr>
              <w:t>n/a</w:t>
            </w:r>
          </w:p>
        </w:tc>
        <w:tc>
          <w:tcPr>
            <w:tcW w:w="1694" w:type="dxa"/>
            <w:gridSpan w:val="2"/>
          </w:tcPr>
          <w:p w14:paraId="5842EE17" w14:textId="77777777" w:rsidR="00047D4D" w:rsidRDefault="00047D4D" w:rsidP="00047D4D">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1430CD2D" w:rsidR="00047D4D" w:rsidRPr="006A7BCB" w:rsidRDefault="00047D4D" w:rsidP="00047D4D">
            <w:pPr>
              <w:tabs>
                <w:tab w:val="left" w:pos="567"/>
              </w:tabs>
              <w:spacing w:after="0"/>
              <w:rPr>
                <w:rFonts w:ascii="Arial" w:hAnsi="Arial" w:cs="Arial"/>
                <w:highlight w:val="yellow"/>
                <w:lang w:eastAsia="ja-JP"/>
              </w:rPr>
            </w:pPr>
            <w:r w:rsidRPr="00B629A6">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47D4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EA44BA0" w:rsidR="00EF4800" w:rsidRPr="008836AC" w:rsidRDefault="00047D4D" w:rsidP="001A248F">
            <w:pPr>
              <w:tabs>
                <w:tab w:val="left" w:pos="567"/>
              </w:tabs>
              <w:spacing w:after="0"/>
              <w:rPr>
                <w:rFonts w:ascii="Arial" w:hAnsi="Arial" w:cs="Arial"/>
                <w:color w:val="FF0000"/>
              </w:rPr>
            </w:pPr>
            <w:r w:rsidRPr="00576298">
              <w:rPr>
                <w:rFonts w:ascii="Arial" w:hAnsi="Arial" w:cs="Arial"/>
              </w:rPr>
              <w:t>RAN</w:t>
            </w:r>
            <w:r>
              <w:rPr>
                <w:rFonts w:ascii="Arial" w:hAnsi="Arial" w:cs="Arial"/>
              </w:rPr>
              <w:t>4</w:t>
            </w:r>
          </w:p>
        </w:tc>
      </w:tr>
      <w:tr w:rsidR="00047D4D" w:rsidRPr="008836AC" w14:paraId="5EF9AD31" w14:textId="77777777" w:rsidTr="00047D4D">
        <w:tc>
          <w:tcPr>
            <w:tcW w:w="1415" w:type="dxa"/>
            <w:vMerge w:val="restart"/>
            <w:vAlign w:val="center"/>
          </w:tcPr>
          <w:p w14:paraId="589FA298" w14:textId="77777777" w:rsidR="00047D4D" w:rsidRPr="008836AC" w:rsidRDefault="00047D4D" w:rsidP="00047D4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47D4D" w:rsidRPr="008836AC" w:rsidRDefault="00047D4D" w:rsidP="00047D4D">
            <w:pPr>
              <w:tabs>
                <w:tab w:val="left" w:pos="567"/>
              </w:tabs>
              <w:spacing w:after="0"/>
              <w:rPr>
                <w:rFonts w:ascii="Arial" w:hAnsi="Arial" w:cs="Arial"/>
                <w:b/>
              </w:rPr>
            </w:pPr>
            <w:r w:rsidRPr="008836AC">
              <w:rPr>
                <w:rFonts w:ascii="Arial" w:hAnsi="Arial" w:cs="Arial"/>
                <w:b/>
              </w:rPr>
              <w:t>Name</w:t>
            </w:r>
          </w:p>
        </w:tc>
        <w:tc>
          <w:tcPr>
            <w:tcW w:w="7336" w:type="dxa"/>
          </w:tcPr>
          <w:p w14:paraId="127CF618" w14:textId="3FACB91E" w:rsidR="00047D4D" w:rsidRPr="008836AC" w:rsidRDefault="00047D4D" w:rsidP="00047D4D">
            <w:pPr>
              <w:tabs>
                <w:tab w:val="left" w:pos="567"/>
              </w:tabs>
              <w:spacing w:after="0"/>
              <w:rPr>
                <w:rFonts w:ascii="Arial" w:hAnsi="Arial" w:cs="Arial"/>
                <w:lang w:eastAsia="ja-JP"/>
              </w:rPr>
            </w:pPr>
            <w:r>
              <w:rPr>
                <w:rFonts w:ascii="Arial" w:hAnsi="Arial" w:cs="Arial"/>
                <w:lang w:eastAsia="ja-JP"/>
              </w:rPr>
              <w:t>Zhifeng Ma</w:t>
            </w:r>
          </w:p>
        </w:tc>
      </w:tr>
      <w:tr w:rsidR="00047D4D" w:rsidRPr="008836AC" w14:paraId="36040647" w14:textId="77777777" w:rsidTr="00047D4D">
        <w:tc>
          <w:tcPr>
            <w:tcW w:w="1415" w:type="dxa"/>
            <w:vMerge/>
          </w:tcPr>
          <w:p w14:paraId="2B760CAA" w14:textId="77777777" w:rsidR="00047D4D" w:rsidRPr="008836AC" w:rsidRDefault="00047D4D" w:rsidP="00047D4D">
            <w:pPr>
              <w:tabs>
                <w:tab w:val="left" w:pos="567"/>
              </w:tabs>
              <w:rPr>
                <w:rFonts w:ascii="Arial" w:hAnsi="Arial" w:cs="Arial"/>
                <w:b/>
              </w:rPr>
            </w:pPr>
          </w:p>
        </w:tc>
        <w:tc>
          <w:tcPr>
            <w:tcW w:w="1335" w:type="dxa"/>
          </w:tcPr>
          <w:p w14:paraId="6AD0A3C2" w14:textId="77777777" w:rsidR="00047D4D" w:rsidRPr="008836AC" w:rsidRDefault="00047D4D" w:rsidP="00047D4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046899D" w:rsidR="00047D4D" w:rsidRPr="008836AC" w:rsidRDefault="00047D4D" w:rsidP="00047D4D">
            <w:pPr>
              <w:tabs>
                <w:tab w:val="left" w:pos="567"/>
              </w:tabs>
              <w:spacing w:after="0"/>
              <w:rPr>
                <w:rFonts w:ascii="Arial" w:hAnsi="Arial" w:cs="Arial"/>
                <w:lang w:eastAsia="ja-JP"/>
              </w:rPr>
            </w:pPr>
            <w:r>
              <w:rPr>
                <w:rFonts w:ascii="Arial" w:hAnsi="Arial" w:cs="Arial"/>
                <w:lang w:eastAsia="ja-JP"/>
              </w:rPr>
              <w:t>ZTE Corporation</w:t>
            </w:r>
          </w:p>
        </w:tc>
      </w:tr>
      <w:tr w:rsidR="00047D4D" w:rsidRPr="008836AC" w14:paraId="588EE5C8" w14:textId="77777777" w:rsidTr="00047D4D">
        <w:tc>
          <w:tcPr>
            <w:tcW w:w="1415" w:type="dxa"/>
            <w:vMerge/>
          </w:tcPr>
          <w:p w14:paraId="5371B18D" w14:textId="77777777" w:rsidR="00047D4D" w:rsidRPr="008836AC" w:rsidRDefault="00047D4D" w:rsidP="00047D4D">
            <w:pPr>
              <w:tabs>
                <w:tab w:val="left" w:pos="567"/>
              </w:tabs>
              <w:rPr>
                <w:rFonts w:ascii="Arial" w:hAnsi="Arial" w:cs="Arial"/>
                <w:b/>
              </w:rPr>
            </w:pPr>
          </w:p>
        </w:tc>
        <w:tc>
          <w:tcPr>
            <w:tcW w:w="1335" w:type="dxa"/>
          </w:tcPr>
          <w:p w14:paraId="4BB54D4E" w14:textId="77777777" w:rsidR="00047D4D" w:rsidRPr="008836AC" w:rsidRDefault="00047D4D" w:rsidP="00047D4D">
            <w:pPr>
              <w:tabs>
                <w:tab w:val="left" w:pos="567"/>
              </w:tabs>
              <w:spacing w:after="0"/>
              <w:rPr>
                <w:rFonts w:ascii="Arial" w:hAnsi="Arial" w:cs="Arial"/>
                <w:b/>
              </w:rPr>
            </w:pPr>
            <w:r w:rsidRPr="008836AC">
              <w:rPr>
                <w:rFonts w:ascii="Arial" w:hAnsi="Arial" w:cs="Arial"/>
                <w:b/>
              </w:rPr>
              <w:t>Email</w:t>
            </w:r>
          </w:p>
        </w:tc>
        <w:tc>
          <w:tcPr>
            <w:tcW w:w="7336" w:type="dxa"/>
          </w:tcPr>
          <w:p w14:paraId="0563966F" w14:textId="0D1A4473" w:rsidR="00047D4D" w:rsidRPr="008836AC" w:rsidRDefault="00047D4D" w:rsidP="00047D4D">
            <w:pPr>
              <w:tabs>
                <w:tab w:val="left" w:pos="567"/>
              </w:tabs>
              <w:spacing w:after="0"/>
              <w:rPr>
                <w:rFonts w:ascii="Arial" w:hAnsi="Arial" w:cs="Arial"/>
              </w:rPr>
            </w:pPr>
            <w:r w:rsidRPr="00B14AB0">
              <w:rPr>
                <w:rFonts w:ascii="Arial" w:hAnsi="Arial" w:cs="Arial"/>
              </w:rPr>
              <w:t>m</w:t>
            </w:r>
            <w:r w:rsidRPr="00B14AB0">
              <w:rPr>
                <w:rFonts w:ascii="Arial" w:hAnsi="Arial" w:cs="Arial" w:hint="eastAsia"/>
              </w:rPr>
              <w:t>a</w:t>
            </w:r>
            <w:r w:rsidRPr="00B14AB0">
              <w:rPr>
                <w:rFonts w:ascii="Arial" w:hAnsi="Arial" w:cs="Arial"/>
              </w:rPr>
              <w:t>.zhifeng</w:t>
            </w:r>
            <w:r w:rsidRPr="002D445D">
              <w:rPr>
                <w:rFonts w:ascii="Arial" w:hAnsi="Arial" w:cs="Arial"/>
              </w:rPr>
              <w:t>@</w:t>
            </w:r>
            <w:r>
              <w:rPr>
                <w:rFonts w:ascii="Arial" w:hAnsi="Arial" w:cs="Arial"/>
              </w:rPr>
              <w:t>zte</w:t>
            </w:r>
            <w:r w:rsidRPr="002D445D">
              <w:rPr>
                <w:rFonts w:ascii="Arial" w:hAnsi="Arial" w:cs="Arial"/>
              </w:rPr>
              <w:t>.com</w:t>
            </w:r>
            <w:r>
              <w:rPr>
                <w:rFonts w:ascii="Arial" w:hAnsi="Arial" w:cs="Arial"/>
              </w:rPr>
              <w:t>.cn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2EBCD7" w:rsidR="00D22398" w:rsidRPr="008836AC" w:rsidRDefault="00D54222" w:rsidP="00C4666A">
            <w:pPr>
              <w:pStyle w:val="TAL"/>
              <w:jc w:val="center"/>
              <w:rPr>
                <w:color w:val="FF0000"/>
                <w:lang w:eastAsia="ja-JP"/>
              </w:rPr>
            </w:pPr>
            <w:r w:rsidRPr="00D54222">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5E65D7F" w14:textId="7FF1CAD4" w:rsidR="00AD063C" w:rsidRPr="00D746CC" w:rsidRDefault="00AD063C" w:rsidP="00AD063C">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104-e (Online, 15</w:t>
      </w:r>
      <w:r w:rsidRPr="00D54222">
        <w:rPr>
          <w:rFonts w:ascii="Arial" w:hAnsi="Arial" w:cs="Arial"/>
          <w:b/>
          <w:u w:val="single"/>
          <w:vertAlign w:val="superscript"/>
        </w:rPr>
        <w:t>th</w:t>
      </w:r>
      <w:r>
        <w:rPr>
          <w:rFonts w:ascii="Arial" w:hAnsi="Arial" w:cs="Arial"/>
          <w:b/>
          <w:u w:val="single"/>
        </w:rPr>
        <w:t xml:space="preserve"> – 26</w:t>
      </w:r>
      <w:r w:rsidRPr="00D54222">
        <w:rPr>
          <w:rFonts w:ascii="Arial" w:hAnsi="Arial" w:cs="Arial"/>
          <w:b/>
          <w:u w:val="single"/>
          <w:vertAlign w:val="superscript"/>
        </w:rPr>
        <w:t>th</w:t>
      </w:r>
      <w:r w:rsidRPr="008A21BF">
        <w:rPr>
          <w:rFonts w:ascii="Arial" w:hAnsi="Arial" w:cs="Arial"/>
          <w:b/>
          <w:u w:val="single"/>
        </w:rPr>
        <w:t xml:space="preserve"> A</w:t>
      </w:r>
      <w:r>
        <w:rPr>
          <w:rFonts w:ascii="Arial" w:hAnsi="Arial" w:cs="Arial"/>
          <w:b/>
          <w:u w:val="single"/>
        </w:rPr>
        <w:t>ugust</w:t>
      </w:r>
      <w:r w:rsidRPr="008A21BF">
        <w:rPr>
          <w:rFonts w:ascii="Arial" w:hAnsi="Arial" w:cs="Arial"/>
          <w:b/>
          <w:u w:val="single"/>
        </w:rPr>
        <w:t xml:space="preserve"> 202</w:t>
      </w:r>
      <w:r>
        <w:rPr>
          <w:rFonts w:ascii="Arial" w:hAnsi="Arial" w:cs="Arial"/>
          <w:b/>
          <w:u w:val="single"/>
        </w:rPr>
        <w:t>2</w:t>
      </w:r>
      <w:r w:rsidRPr="008A21BF">
        <w:rPr>
          <w:rFonts w:ascii="Arial" w:hAnsi="Arial" w:cs="Arial"/>
          <w:b/>
          <w:u w:val="single"/>
        </w:rPr>
        <w:t>)</w:t>
      </w:r>
    </w:p>
    <w:p w14:paraId="219DB910" w14:textId="2C6E4BED" w:rsidR="00AD063C" w:rsidRDefault="00AD063C" w:rsidP="00AD063C">
      <w:pPr>
        <w:rPr>
          <w:rFonts w:eastAsiaTheme="minorEastAsia"/>
          <w:lang w:eastAsia="zh-CN"/>
        </w:rPr>
      </w:pPr>
      <w:r>
        <w:rPr>
          <w:rFonts w:eastAsiaTheme="minorEastAsia" w:hint="eastAsia"/>
          <w:lang w:eastAsia="zh-CN"/>
        </w:rPr>
        <w:t>T</w:t>
      </w:r>
      <w:r>
        <w:rPr>
          <w:rFonts w:eastAsiaTheme="minorEastAsia"/>
          <w:lang w:eastAsia="zh-CN"/>
        </w:rPr>
        <w:t>he study item has</w:t>
      </w:r>
      <w:r w:rsidR="00D21EAE">
        <w:rPr>
          <w:rFonts w:eastAsiaTheme="minorEastAsia"/>
          <w:lang w:eastAsia="zh-CN"/>
        </w:rPr>
        <w:t xml:space="preserve"> been triggered during RAN4#104</w:t>
      </w:r>
      <w:r>
        <w:rPr>
          <w:rFonts w:eastAsiaTheme="minorEastAsia"/>
          <w:lang w:eastAsia="zh-CN"/>
        </w:rPr>
        <w:t>-e meeting. Contributions in [</w:t>
      </w:r>
      <w:r w:rsidR="005A5DE6">
        <w:rPr>
          <w:rFonts w:eastAsiaTheme="minorEastAsia"/>
          <w:lang w:eastAsia="zh-CN"/>
        </w:rPr>
        <w:t>1-18</w:t>
      </w:r>
      <w:r>
        <w:rPr>
          <w:rFonts w:eastAsiaTheme="minorEastAsia"/>
          <w:lang w:eastAsia="zh-CN"/>
        </w:rPr>
        <w:t>] were discussed during RAN4#</w:t>
      </w:r>
      <w:r w:rsidR="005A5DE6">
        <w:rPr>
          <w:rFonts w:eastAsiaTheme="minorEastAsia"/>
          <w:lang w:eastAsia="zh-CN"/>
        </w:rPr>
        <w:t>104</w:t>
      </w:r>
      <w:r>
        <w:rPr>
          <w:rFonts w:eastAsiaTheme="minorEastAsia"/>
          <w:lang w:eastAsia="zh-CN"/>
        </w:rPr>
        <w:t>-e meeting.</w:t>
      </w:r>
      <w:r w:rsidRPr="003F617F">
        <w:rPr>
          <w:rFonts w:eastAsiaTheme="minorEastAsia"/>
          <w:lang w:eastAsia="zh-CN"/>
        </w:rPr>
        <w:t xml:space="preserve"> </w:t>
      </w:r>
      <w:r>
        <w:rPr>
          <w:rFonts w:eastAsiaTheme="minorEastAsia"/>
          <w:lang w:eastAsia="zh-CN"/>
        </w:rPr>
        <w:t xml:space="preserve">The discussion of </w:t>
      </w:r>
      <w:proofErr w:type="spellStart"/>
      <w:r w:rsidRPr="003F617F">
        <w:rPr>
          <w:rFonts w:eastAsiaTheme="minorEastAsia"/>
          <w:lang w:eastAsia="zh-CN"/>
        </w:rPr>
        <w:t>FS_</w:t>
      </w:r>
      <w:r w:rsidR="005A5DE6">
        <w:rPr>
          <w:rFonts w:eastAsiaTheme="minorEastAsia"/>
          <w:lang w:eastAsia="zh-CN"/>
        </w:rPr>
        <w:t>SimBC</w:t>
      </w:r>
      <w:proofErr w:type="spellEnd"/>
      <w:r>
        <w:rPr>
          <w:rFonts w:eastAsiaTheme="minorEastAsia"/>
          <w:lang w:eastAsia="zh-CN"/>
        </w:rPr>
        <w:t xml:space="preserve"> is organized as the following aspects:</w:t>
      </w:r>
    </w:p>
    <w:p w14:paraId="2A5185E2" w14:textId="77777777" w:rsidR="00112F43" w:rsidRPr="00112F43" w:rsidRDefault="00112F43" w:rsidP="00112F4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General and work plan</w:t>
      </w:r>
    </w:p>
    <w:p w14:paraId="0C16134A" w14:textId="77777777" w:rsidR="00112F43" w:rsidRPr="00112F43" w:rsidRDefault="00112F43" w:rsidP="00112F4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Simplification of working procedure</w:t>
      </w:r>
    </w:p>
    <w:p w14:paraId="72CEB44E" w14:textId="77777777" w:rsidR="00112F43" w:rsidRPr="00112F43" w:rsidRDefault="00112F43" w:rsidP="00112F43">
      <w:pPr>
        <w:pStyle w:val="afd"/>
        <w:widowControl/>
        <w:numPr>
          <w:ilvl w:val="0"/>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Simplification of specification structure for CA/DC/EN-DC/V2X combinations and reduction of test burden</w:t>
      </w:r>
    </w:p>
    <w:p w14:paraId="21A837D7" w14:textId="2BBD693E" w:rsidR="002957A1" w:rsidRDefault="002957A1" w:rsidP="002957A1">
      <w:pPr>
        <w:rPr>
          <w:rFonts w:eastAsiaTheme="minorEastAsia"/>
          <w:lang w:eastAsia="zh-CN"/>
        </w:rPr>
      </w:pPr>
      <w:r>
        <w:rPr>
          <w:rFonts w:eastAsiaTheme="minorEastAsia"/>
          <w:lang w:eastAsia="zh-CN"/>
        </w:rPr>
        <w:t xml:space="preserve">Summary of the email discussion for </w:t>
      </w:r>
      <w:r w:rsidR="00B629A6">
        <w:rPr>
          <w:color w:val="000000" w:themeColor="text1"/>
          <w:lang w:eastAsia="ja-JP"/>
        </w:rPr>
        <w:t>the thread of</w:t>
      </w:r>
      <w:r w:rsidR="00B629A6" w:rsidRPr="00235A56">
        <w:rPr>
          <w:color w:val="000000" w:themeColor="text1"/>
          <w:lang w:eastAsia="ja-JP"/>
        </w:rPr>
        <w:t xml:space="preserve"> </w:t>
      </w:r>
      <w:r w:rsidRPr="00235A56">
        <w:rPr>
          <w:color w:val="000000" w:themeColor="text1"/>
          <w:lang w:eastAsia="ja-JP"/>
        </w:rPr>
        <w:t>[104-e</w:t>
      </w:r>
      <w:proofErr w:type="gramStart"/>
      <w:r w:rsidRPr="00235A56">
        <w:rPr>
          <w:color w:val="000000" w:themeColor="text1"/>
          <w:lang w:eastAsia="ja-JP"/>
        </w:rPr>
        <w:t>][</w:t>
      </w:r>
      <w:proofErr w:type="gramEnd"/>
      <w:r w:rsidRPr="00235A56">
        <w:rPr>
          <w:color w:val="000000" w:themeColor="text1"/>
          <w:lang w:eastAsia="ja-JP"/>
        </w:rPr>
        <w:t xml:space="preserve">131] </w:t>
      </w:r>
      <w:proofErr w:type="spellStart"/>
      <w:r w:rsidRPr="00235A56">
        <w:rPr>
          <w:rFonts w:hint="eastAsia"/>
          <w:color w:val="000000" w:themeColor="text1"/>
          <w:lang w:eastAsia="ja-JP"/>
        </w:rPr>
        <w:t>FS</w:t>
      </w:r>
      <w:r w:rsidRPr="00235A56">
        <w:rPr>
          <w:color w:val="000000" w:themeColor="text1"/>
          <w:lang w:eastAsia="ja-JP"/>
        </w:rPr>
        <w:t>_SimBC</w:t>
      </w:r>
      <w:proofErr w:type="spellEnd"/>
      <w:r>
        <w:rPr>
          <w:rFonts w:eastAsiaTheme="minorEastAsia"/>
          <w:lang w:eastAsia="zh-CN"/>
        </w:rPr>
        <w:t xml:space="preserve"> during the RAN4#104-e meeting was captured in [1].</w:t>
      </w:r>
    </w:p>
    <w:p w14:paraId="4775210F" w14:textId="690DE1FC" w:rsidR="008569BE" w:rsidRDefault="008569BE" w:rsidP="008569BE">
      <w:pPr>
        <w:spacing w:afterLines="50" w:after="120"/>
      </w:pPr>
      <w:r>
        <w:t xml:space="preserve">The </w:t>
      </w:r>
      <w:r>
        <w:rPr>
          <w:rFonts w:hint="eastAsia"/>
        </w:rPr>
        <w:t>wo</w:t>
      </w:r>
      <w:r>
        <w:t xml:space="preserve">rk plan for Rel-18 </w:t>
      </w:r>
      <w:r w:rsidR="00B629A6">
        <w:t xml:space="preserve">SI </w:t>
      </w:r>
      <w:proofErr w:type="spellStart"/>
      <w:r>
        <w:t>FS_SimBC</w:t>
      </w:r>
      <w:proofErr w:type="spellEnd"/>
      <w:r>
        <w:t xml:space="preserve"> was discussed and agreed in [2]. Based on the TU budget plan [RP-221060], the following objectives will be studied during the RAN4 meetings targeting to be completed the SI in RAN4 #107 (May-2023).</w:t>
      </w:r>
    </w:p>
    <w:p w14:paraId="73821C5B" w14:textId="77777777" w:rsidR="008569BE" w:rsidRPr="008569BE" w:rsidRDefault="008569BE" w:rsidP="008569BE">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Discussion on the working procedure and simplification to the band combinations.</w:t>
      </w:r>
    </w:p>
    <w:p w14:paraId="6186BC14" w14:textId="77777777" w:rsidR="008569BE" w:rsidRPr="008569BE" w:rsidRDefault="008569BE" w:rsidP="008569BE">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Investigate the feasibility and optimize the specification structure and reduce the test burden.</w:t>
      </w:r>
    </w:p>
    <w:p w14:paraId="08EA3033" w14:textId="77777777" w:rsidR="008569BE" w:rsidRPr="008569BE" w:rsidRDefault="008569BE" w:rsidP="008569BE">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 xml:space="preserve">Study the simplified approach aiming to allow operation of any PC5 configuration (LTE PC5, NR PC5, CA on PC5) with any </w:t>
      </w:r>
      <w:proofErr w:type="spellStart"/>
      <w:r w:rsidRPr="008569BE">
        <w:rPr>
          <w:rFonts w:ascii="Times New Roman" w:hAnsi="Times New Roman"/>
          <w:i/>
          <w:color w:val="000000" w:themeColor="text1"/>
          <w:sz w:val="20"/>
          <w:szCs w:val="20"/>
          <w:lang w:eastAsia="zh-CN"/>
        </w:rPr>
        <w:t>Uu</w:t>
      </w:r>
      <w:proofErr w:type="spellEnd"/>
      <w:r w:rsidRPr="008569BE">
        <w:rPr>
          <w:rFonts w:ascii="Times New Roman" w:hAnsi="Times New Roman"/>
          <w:i/>
          <w:color w:val="000000" w:themeColor="text1"/>
          <w:sz w:val="20"/>
          <w:szCs w:val="20"/>
          <w:lang w:eastAsia="zh-CN"/>
        </w:rPr>
        <w:t xml:space="preserve"> configuration.</w:t>
      </w:r>
    </w:p>
    <w:p w14:paraId="1B47BB58" w14:textId="77777777" w:rsidR="008569BE" w:rsidRPr="008569BE" w:rsidRDefault="008569BE" w:rsidP="008569BE">
      <w:pPr>
        <w:pStyle w:val="afd"/>
        <w:widowControl/>
        <w:numPr>
          <w:ilvl w:val="0"/>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Capture the agreements about the rules and guidelines related to above sub-bullets into the TR.</w:t>
      </w:r>
    </w:p>
    <w:p w14:paraId="2708EB74" w14:textId="416B1444" w:rsidR="002957A1" w:rsidRDefault="002957A1" w:rsidP="002957A1">
      <w:pPr>
        <w:rPr>
          <w:rFonts w:eastAsiaTheme="minorEastAsia"/>
          <w:lang w:eastAsia="zh-CN"/>
        </w:rPr>
      </w:pPr>
      <w:r>
        <w:rPr>
          <w:rFonts w:eastAsiaTheme="minorEastAsia" w:hint="eastAsia"/>
          <w:lang w:eastAsia="zh-CN"/>
        </w:rPr>
        <w:t>S</w:t>
      </w:r>
      <w:r>
        <w:rPr>
          <w:rFonts w:eastAsiaTheme="minorEastAsia"/>
          <w:lang w:eastAsia="zh-CN"/>
        </w:rPr>
        <w:t>keleton for the Technical Report on “</w:t>
      </w:r>
      <w:r w:rsidRPr="002957A1">
        <w:rPr>
          <w:lang w:eastAsia="zh-CN"/>
        </w:rPr>
        <w:t>Study on simplification of band combination specification for NR and LTE</w:t>
      </w:r>
      <w:r>
        <w:rPr>
          <w:rFonts w:eastAsiaTheme="minorEastAsia"/>
          <w:lang w:eastAsia="zh-CN"/>
        </w:rPr>
        <w:t>” was agreed in [14], capturing the following outline:</w:t>
      </w:r>
    </w:p>
    <w:p w14:paraId="62D1BED4" w14:textId="103CE410" w:rsidR="00135E43" w:rsidRPr="00135E43" w:rsidRDefault="00135E43" w:rsidP="00135E43">
      <w:pPr>
        <w:pStyle w:val="10"/>
        <w:rPr>
          <w:rFonts w:asciiTheme="minorHAnsi" w:hAnsiTheme="minorHAnsi" w:cstheme="minorBidi"/>
          <w:i/>
          <w:kern w:val="2"/>
          <w:sz w:val="20"/>
          <w:lang w:val="en-US" w:eastAsia="zh-CN"/>
        </w:rPr>
      </w:pPr>
      <w:r w:rsidRPr="00135E43">
        <w:rPr>
          <w:i/>
          <w:sz w:val="20"/>
        </w:rPr>
        <w:t>4</w:t>
      </w:r>
      <w:r w:rsidRPr="00135E43">
        <w:rPr>
          <w:rFonts w:asciiTheme="minorHAnsi" w:hAnsiTheme="minorHAnsi" w:cstheme="minorBidi"/>
          <w:i/>
          <w:kern w:val="2"/>
          <w:sz w:val="20"/>
          <w:lang w:val="en-US" w:eastAsia="zh-CN"/>
        </w:rPr>
        <w:tab/>
      </w:r>
      <w:r w:rsidRPr="00135E43">
        <w:rPr>
          <w:i/>
          <w:sz w:val="20"/>
          <w:lang w:eastAsia="zh-CN"/>
        </w:rPr>
        <w:t>Background</w:t>
      </w:r>
    </w:p>
    <w:p w14:paraId="2392B5F1" w14:textId="0B05F802" w:rsidR="00135E43" w:rsidRPr="00135E43" w:rsidRDefault="00135E43" w:rsidP="00135E43">
      <w:pPr>
        <w:pStyle w:val="10"/>
        <w:rPr>
          <w:rFonts w:asciiTheme="minorHAnsi" w:hAnsiTheme="minorHAnsi" w:cstheme="minorBidi"/>
          <w:i/>
          <w:kern w:val="2"/>
          <w:sz w:val="20"/>
          <w:lang w:val="en-US" w:eastAsia="zh-CN"/>
        </w:rPr>
      </w:pPr>
      <w:r w:rsidRPr="00135E43">
        <w:rPr>
          <w:i/>
          <w:sz w:val="20"/>
          <w:lang w:val="en-US"/>
        </w:rPr>
        <w:t>5</w:t>
      </w:r>
      <w:r w:rsidRPr="00135E43">
        <w:rPr>
          <w:rFonts w:asciiTheme="minorHAnsi" w:hAnsiTheme="minorHAnsi" w:cstheme="minorBidi"/>
          <w:i/>
          <w:kern w:val="2"/>
          <w:sz w:val="20"/>
          <w:lang w:val="en-US" w:eastAsia="zh-CN"/>
        </w:rPr>
        <w:tab/>
      </w:r>
      <w:r w:rsidRPr="00135E43">
        <w:rPr>
          <w:i/>
          <w:sz w:val="20"/>
          <w:lang w:val="en-US"/>
        </w:rPr>
        <w:t>Working procedure of specifying band combinations</w:t>
      </w:r>
    </w:p>
    <w:p w14:paraId="04C8FAE6" w14:textId="7336A456" w:rsidR="00135E43" w:rsidRPr="00135E43" w:rsidRDefault="00135E43" w:rsidP="00135E43">
      <w:pPr>
        <w:pStyle w:val="10"/>
        <w:rPr>
          <w:rFonts w:asciiTheme="minorHAnsi" w:hAnsiTheme="minorHAnsi" w:cstheme="minorBidi"/>
          <w:i/>
          <w:kern w:val="2"/>
          <w:sz w:val="20"/>
          <w:lang w:val="en-US" w:eastAsia="zh-CN"/>
        </w:rPr>
      </w:pPr>
      <w:r w:rsidRPr="00135E43">
        <w:rPr>
          <w:i/>
          <w:sz w:val="20"/>
          <w:lang w:val="en-US"/>
        </w:rPr>
        <w:t>6</w:t>
      </w:r>
      <w:r w:rsidRPr="00135E43">
        <w:rPr>
          <w:rFonts w:asciiTheme="minorHAnsi" w:hAnsiTheme="minorHAnsi" w:cstheme="minorBidi"/>
          <w:i/>
          <w:kern w:val="2"/>
          <w:sz w:val="20"/>
          <w:lang w:val="en-US" w:eastAsia="zh-CN"/>
        </w:rPr>
        <w:tab/>
      </w:r>
      <w:r w:rsidRPr="00135E43">
        <w:rPr>
          <w:i/>
          <w:sz w:val="20"/>
          <w:lang w:val="en-US"/>
        </w:rPr>
        <w:t>G</w:t>
      </w:r>
      <w:r w:rsidRPr="00135E43">
        <w:rPr>
          <w:i/>
          <w:sz w:val="20"/>
          <w:lang w:val="en-US" w:eastAsia="zh-CN"/>
        </w:rPr>
        <w:t xml:space="preserve">uidelines </w:t>
      </w:r>
      <w:r w:rsidRPr="00135E43">
        <w:rPr>
          <w:i/>
          <w:sz w:val="20"/>
          <w:lang w:val="en-US"/>
        </w:rPr>
        <w:t>of specifying band combinations</w:t>
      </w:r>
    </w:p>
    <w:p w14:paraId="2380D2A0" w14:textId="74BC1BF3" w:rsidR="00135E43" w:rsidRPr="00135E43" w:rsidRDefault="00135E43" w:rsidP="00135E43">
      <w:pPr>
        <w:pStyle w:val="10"/>
        <w:rPr>
          <w:rFonts w:asciiTheme="minorHAnsi" w:hAnsiTheme="minorHAnsi" w:cstheme="minorBidi"/>
          <w:i/>
          <w:kern w:val="2"/>
          <w:sz w:val="20"/>
          <w:lang w:val="en-US" w:eastAsia="zh-CN"/>
        </w:rPr>
      </w:pPr>
      <w:r w:rsidRPr="00135E43">
        <w:rPr>
          <w:i/>
          <w:sz w:val="20"/>
          <w:lang w:val="en-US"/>
        </w:rPr>
        <w:t>7</w:t>
      </w:r>
      <w:r w:rsidRPr="00135E43">
        <w:rPr>
          <w:rFonts w:asciiTheme="minorHAnsi" w:hAnsiTheme="minorHAnsi" w:cstheme="minorBidi"/>
          <w:i/>
          <w:kern w:val="2"/>
          <w:sz w:val="20"/>
          <w:lang w:val="en-US" w:eastAsia="zh-CN"/>
        </w:rPr>
        <w:tab/>
      </w:r>
      <w:r w:rsidRPr="00135E43">
        <w:rPr>
          <w:i/>
          <w:sz w:val="20"/>
          <w:lang w:val="en-US" w:eastAsia="zh-CN"/>
        </w:rPr>
        <w:t>Test burden reduction for</w:t>
      </w:r>
      <w:r w:rsidRPr="00135E43">
        <w:rPr>
          <w:i/>
          <w:sz w:val="20"/>
          <w:lang w:val="en-US"/>
        </w:rPr>
        <w:t xml:space="preserve"> band combinations</w:t>
      </w:r>
    </w:p>
    <w:p w14:paraId="135934DA" w14:textId="7E831499" w:rsidR="00135E43" w:rsidRPr="00135E43" w:rsidRDefault="00135E43" w:rsidP="00135E43">
      <w:pPr>
        <w:pStyle w:val="10"/>
        <w:spacing w:afterLines="50" w:after="120"/>
        <w:rPr>
          <w:rFonts w:asciiTheme="minorHAnsi" w:hAnsiTheme="minorHAnsi" w:cstheme="minorBidi"/>
          <w:i/>
          <w:kern w:val="2"/>
          <w:sz w:val="20"/>
          <w:lang w:val="en-US" w:eastAsia="zh-CN"/>
        </w:rPr>
      </w:pPr>
      <w:r w:rsidRPr="00135E43">
        <w:rPr>
          <w:i/>
          <w:sz w:val="20"/>
          <w:lang w:val="en-US"/>
        </w:rPr>
        <w:t>8</w:t>
      </w:r>
      <w:r w:rsidRPr="00135E43">
        <w:rPr>
          <w:rFonts w:asciiTheme="minorHAnsi" w:hAnsiTheme="minorHAnsi" w:cstheme="minorBidi"/>
          <w:i/>
          <w:kern w:val="2"/>
          <w:sz w:val="20"/>
          <w:lang w:val="en-US" w:eastAsia="zh-CN"/>
        </w:rPr>
        <w:tab/>
      </w:r>
      <w:r w:rsidRPr="00135E43">
        <w:rPr>
          <w:i/>
          <w:sz w:val="20"/>
          <w:lang w:val="en-US"/>
        </w:rPr>
        <w:t xml:space="preserve">Simplification to PC5 configurations </w:t>
      </w:r>
      <w:r w:rsidRPr="00135E43">
        <w:rPr>
          <w:i/>
          <w:sz w:val="20"/>
          <w:lang w:val="en-US" w:eastAsia="zh-CN"/>
        </w:rPr>
        <w:t>with Uu configuration</w:t>
      </w:r>
    </w:p>
    <w:p w14:paraId="718D565F" w14:textId="3024F4BC" w:rsidR="00112F43" w:rsidRDefault="002A1C63" w:rsidP="0031222F">
      <w:pPr>
        <w:rPr>
          <w:rFonts w:eastAsiaTheme="minorEastAsia"/>
          <w:lang w:eastAsia="zh-CN"/>
        </w:rPr>
      </w:pPr>
      <w:r>
        <w:rPr>
          <w:rFonts w:eastAsiaTheme="minorEastAsia" w:hint="eastAsia"/>
          <w:lang w:eastAsia="zh-CN"/>
        </w:rPr>
        <w:t>R</w:t>
      </w:r>
      <w:r>
        <w:rPr>
          <w:rFonts w:eastAsiaTheme="minorEastAsia"/>
          <w:lang w:eastAsia="zh-CN"/>
        </w:rPr>
        <w:t>egarding to the simplification of working procedure, the following agreements have been achieved.</w:t>
      </w:r>
    </w:p>
    <w:p w14:paraId="0C0C0DF4" w14:textId="1D014547" w:rsidR="002A1C63" w:rsidRPr="008569BE" w:rsidRDefault="002A1C63" w:rsidP="002A1C6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 xml:space="preserve">The proponent of new BC request should be the first responsible person </w:t>
      </w:r>
      <w:r w:rsidR="0036428B">
        <w:rPr>
          <w:rFonts w:ascii="Times New Roman" w:hAnsi="Times New Roman"/>
          <w:i/>
          <w:color w:val="000000" w:themeColor="text1"/>
          <w:sz w:val="20"/>
          <w:szCs w:val="20"/>
          <w:lang w:eastAsia="zh-CN"/>
        </w:rPr>
        <w:t>for checking the fallback BCs for a new BC request, and all companies are encouraged to check the fallbacks.</w:t>
      </w:r>
    </w:p>
    <w:p w14:paraId="457FF819" w14:textId="6C65D1B7" w:rsidR="002A1C63" w:rsidRDefault="0036428B" w:rsidP="002A1C6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With regard to the order of the request BC and its fallbacks, it is agreed that the higher order combination and its fallbacks request could be in parallel.</w:t>
      </w:r>
    </w:p>
    <w:p w14:paraId="192B57BD" w14:textId="78C51422" w:rsidR="0036428B" w:rsidRDefault="0036428B" w:rsidP="002A1C6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 xml:space="preserve">For the deadline of BC request, same deadline as RAN4 </w:t>
      </w:r>
      <w:proofErr w:type="spellStart"/>
      <w:r>
        <w:rPr>
          <w:rFonts w:ascii="Times New Roman" w:hAnsi="Times New Roman"/>
          <w:i/>
          <w:color w:val="000000" w:themeColor="text1"/>
          <w:sz w:val="20"/>
          <w:szCs w:val="20"/>
          <w:lang w:eastAsia="zh-CN"/>
        </w:rPr>
        <w:t>Tdoc</w:t>
      </w:r>
      <w:proofErr w:type="spellEnd"/>
      <w:r>
        <w:rPr>
          <w:rFonts w:ascii="Times New Roman" w:hAnsi="Times New Roman"/>
          <w:i/>
          <w:color w:val="000000" w:themeColor="text1"/>
          <w:sz w:val="20"/>
          <w:szCs w:val="20"/>
          <w:lang w:eastAsia="zh-CN"/>
        </w:rPr>
        <w:t xml:space="preserve"> submission is supposed.</w:t>
      </w:r>
    </w:p>
    <w:p w14:paraId="3BA263D3" w14:textId="12639118"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 xml:space="preserve">No request of adding new band combinations into basket WIs will be handled for </w:t>
      </w:r>
      <w:proofErr w:type="spellStart"/>
      <w:r>
        <w:rPr>
          <w:rFonts w:ascii="Times New Roman" w:hAnsi="Times New Roman"/>
          <w:i/>
          <w:color w:val="000000" w:themeColor="text1"/>
          <w:sz w:val="20"/>
          <w:szCs w:val="20"/>
          <w:lang w:eastAsia="zh-CN"/>
        </w:rPr>
        <w:t>bis</w:t>
      </w:r>
      <w:proofErr w:type="spellEnd"/>
      <w:r>
        <w:rPr>
          <w:rFonts w:ascii="Times New Roman" w:hAnsi="Times New Roman"/>
          <w:i/>
          <w:color w:val="000000" w:themeColor="text1"/>
          <w:sz w:val="20"/>
          <w:szCs w:val="20"/>
          <w:lang w:eastAsia="zh-CN"/>
        </w:rPr>
        <w:t>-meeting and ad-hoc meeting.</w:t>
      </w:r>
    </w:p>
    <w:p w14:paraId="10C2094F" w14:textId="5194A6C8"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No new band combination is allowed to be requested after the deadline.</w:t>
      </w:r>
    </w:p>
    <w:p w14:paraId="4ECF3912" w14:textId="31189352" w:rsidR="0036428B" w:rsidRPr="008569BE" w:rsidRDefault="0036428B" w:rsidP="0036428B">
      <w:pPr>
        <w:pStyle w:val="afd"/>
        <w:widowControl/>
        <w:numPr>
          <w:ilvl w:val="2"/>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It is allowed to only correct the missing fallback and add more supporting companies for the proposed band combinations.</w:t>
      </w:r>
    </w:p>
    <w:p w14:paraId="14CD8C3E" w14:textId="0BF07F5F" w:rsidR="002A1C63" w:rsidRDefault="0036428B" w:rsidP="0036428B">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36428B">
        <w:rPr>
          <w:rFonts w:ascii="Times New Roman" w:hAnsi="Times New Roman" w:hint="eastAsia"/>
          <w:i/>
          <w:color w:val="000000" w:themeColor="text1"/>
          <w:sz w:val="20"/>
          <w:szCs w:val="20"/>
          <w:lang w:eastAsia="zh-CN"/>
        </w:rPr>
        <w:t>F</w:t>
      </w:r>
      <w:r w:rsidRPr="0036428B">
        <w:rPr>
          <w:rFonts w:ascii="Times New Roman" w:hAnsi="Times New Roman"/>
          <w:i/>
          <w:color w:val="000000" w:themeColor="text1"/>
          <w:sz w:val="20"/>
          <w:szCs w:val="20"/>
          <w:lang w:eastAsia="zh-CN"/>
        </w:rPr>
        <w:t xml:space="preserve">or </w:t>
      </w:r>
      <w:r>
        <w:rPr>
          <w:rFonts w:ascii="Times New Roman" w:hAnsi="Times New Roman"/>
          <w:i/>
          <w:color w:val="000000" w:themeColor="text1"/>
          <w:sz w:val="20"/>
          <w:szCs w:val="20"/>
          <w:lang w:eastAsia="zh-CN"/>
        </w:rPr>
        <w:t>V2X basket WI, the working procedure agreed in normal CA/DC basket WIs also be applied.</w:t>
      </w:r>
    </w:p>
    <w:p w14:paraId="24531C0E" w14:textId="35E0772A" w:rsidR="0036428B" w:rsidRDefault="0036428B" w:rsidP="0036428B">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To ensure the higher order combination not earlier than the lower order combinations in the spec, the following guidelines applied</w:t>
      </w:r>
    </w:p>
    <w:p w14:paraId="7F48583A" w14:textId="4269EA84"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Document the definition of fallback modes and the rules related to fallback mode in RAN4 TR.</w:t>
      </w:r>
    </w:p>
    <w:p w14:paraId="74569328" w14:textId="0A158838"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The big CRs for higher and lower order band combinations should be agreed in the same meeting.</w:t>
      </w:r>
    </w:p>
    <w:p w14:paraId="77177AB9" w14:textId="565CB23D" w:rsidR="0036428B" w:rsidRPr="0036428B" w:rsidRDefault="00EE5881" w:rsidP="00EE5881">
      <w:pPr>
        <w:pStyle w:val="afd"/>
        <w:widowControl/>
        <w:numPr>
          <w:ilvl w:val="1"/>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The ra</w:t>
      </w:r>
      <w:r w:rsidR="0036428B">
        <w:rPr>
          <w:rFonts w:ascii="Times New Roman" w:hAnsi="Times New Roman"/>
          <w:i/>
          <w:color w:val="000000" w:themeColor="text1"/>
          <w:sz w:val="20"/>
          <w:szCs w:val="20"/>
          <w:lang w:eastAsia="zh-CN"/>
        </w:rPr>
        <w:t xml:space="preserve">pporteurs </w:t>
      </w:r>
      <w:r>
        <w:rPr>
          <w:rFonts w:ascii="Times New Roman" w:hAnsi="Times New Roman"/>
          <w:i/>
          <w:color w:val="000000" w:themeColor="text1"/>
          <w:sz w:val="20"/>
          <w:szCs w:val="20"/>
          <w:lang w:eastAsia="zh-CN"/>
        </w:rPr>
        <w:t>do not have bland rows in the WID spreadsheets to facilitate the readers to sort out the interested band combinations.</w:t>
      </w:r>
    </w:p>
    <w:p w14:paraId="563780B5" w14:textId="663F4D4C" w:rsidR="00112F43" w:rsidRPr="00EE5881" w:rsidRDefault="0015725D" w:rsidP="00EE5881">
      <w:pPr>
        <w:spacing w:before="120" w:after="120"/>
        <w:rPr>
          <w:rFonts w:eastAsiaTheme="minorEastAsia"/>
          <w:i/>
          <w:color w:val="0070C0"/>
        </w:rPr>
      </w:pPr>
      <w:r>
        <w:rPr>
          <w:rFonts w:eastAsiaTheme="minorEastAsia"/>
          <w:lang w:eastAsia="zh-CN"/>
        </w:rPr>
        <w:t>T</w:t>
      </w:r>
      <w:r w:rsidR="00EE5881" w:rsidRPr="00EE5881">
        <w:rPr>
          <w:rFonts w:eastAsiaTheme="minorEastAsia" w:hint="eastAsia"/>
          <w:lang w:eastAsia="zh-CN"/>
        </w:rPr>
        <w:t>he EXCEL template for R18 PC3 EN</w:t>
      </w:r>
      <w:r w:rsidR="00EE5881">
        <w:rPr>
          <w:rFonts w:eastAsiaTheme="minorEastAsia"/>
          <w:lang w:eastAsia="zh-CN"/>
        </w:rPr>
        <w:t>-</w:t>
      </w:r>
      <w:r w:rsidR="00EE5881" w:rsidRPr="00EE5881">
        <w:rPr>
          <w:rFonts w:eastAsiaTheme="minorEastAsia" w:hint="eastAsia"/>
          <w:lang w:eastAsia="zh-CN"/>
        </w:rPr>
        <w:t>DC</w:t>
      </w:r>
      <w:r w:rsidR="00EE5881">
        <w:rPr>
          <w:rFonts w:eastAsiaTheme="minorEastAsia"/>
          <w:lang w:eastAsia="zh-CN"/>
        </w:rPr>
        <w:t>,</w:t>
      </w:r>
      <w:r w:rsidR="00EE5881" w:rsidRPr="00EE5881">
        <w:rPr>
          <w:rFonts w:eastAsiaTheme="minorEastAsia" w:hint="eastAsia"/>
          <w:lang w:eastAsia="zh-CN"/>
        </w:rPr>
        <w:t xml:space="preserve"> NR</w:t>
      </w:r>
      <w:r w:rsidR="00EE5881">
        <w:rPr>
          <w:rFonts w:eastAsiaTheme="minorEastAsia"/>
          <w:lang w:eastAsia="zh-CN"/>
        </w:rPr>
        <w:t>-</w:t>
      </w:r>
      <w:r w:rsidR="00EE5881" w:rsidRPr="00EE5881">
        <w:rPr>
          <w:rFonts w:eastAsiaTheme="minorEastAsia" w:hint="eastAsia"/>
          <w:lang w:eastAsia="zh-CN"/>
        </w:rPr>
        <w:t>CA</w:t>
      </w:r>
      <w:r w:rsidR="00EE5881">
        <w:rPr>
          <w:rFonts w:eastAsiaTheme="minorEastAsia"/>
          <w:lang w:eastAsia="zh-CN"/>
        </w:rPr>
        <w:t>,</w:t>
      </w:r>
      <w:r w:rsidR="00EE5881" w:rsidRPr="00EE5881">
        <w:rPr>
          <w:rFonts w:eastAsiaTheme="minorEastAsia" w:hint="eastAsia"/>
          <w:lang w:eastAsia="zh-CN"/>
        </w:rPr>
        <w:t xml:space="preserve"> SUL</w:t>
      </w:r>
      <w:r w:rsidR="00EE5881">
        <w:rPr>
          <w:rFonts w:eastAsiaTheme="minorEastAsia"/>
          <w:lang w:eastAsia="zh-CN"/>
        </w:rPr>
        <w:t xml:space="preserve"> and</w:t>
      </w:r>
      <w:r w:rsidR="00EE5881" w:rsidRPr="00EE5881">
        <w:rPr>
          <w:rFonts w:eastAsiaTheme="minorEastAsia" w:hint="eastAsia"/>
          <w:lang w:eastAsia="zh-CN"/>
        </w:rPr>
        <w:t xml:space="preserve"> V2X band combinations</w:t>
      </w:r>
      <w:r w:rsidR="00EE5881">
        <w:rPr>
          <w:rFonts w:eastAsiaTheme="minorEastAsia"/>
          <w:lang w:eastAsia="zh-CN"/>
        </w:rPr>
        <w:t xml:space="preserve"> request was agreed </w:t>
      </w:r>
      <w:r>
        <w:rPr>
          <w:rFonts w:eastAsiaTheme="minorEastAsia"/>
          <w:lang w:eastAsia="zh-CN"/>
        </w:rPr>
        <w:t xml:space="preserve">in [16] </w:t>
      </w:r>
      <w:r w:rsidR="00EE5881">
        <w:rPr>
          <w:rFonts w:eastAsiaTheme="minorEastAsia"/>
          <w:lang w:eastAsia="zh-CN"/>
        </w:rPr>
        <w:t xml:space="preserve">and uploaded in </w:t>
      </w:r>
      <w:hyperlink r:id="rId8" w:history="1">
        <w:r w:rsidR="00EE5881" w:rsidRPr="00EE5881">
          <w:rPr>
            <w:rStyle w:val="15"/>
            <w:i/>
            <w:sz w:val="20"/>
            <w:szCs w:val="20"/>
            <w:u w:val="single"/>
          </w:rPr>
          <w:t>https://www.3gpp.org/ftp/tsg_ran/WG4_Radio/Templates/</w:t>
        </w:r>
      </w:hyperlink>
      <w:r w:rsidR="00EE5881">
        <w:rPr>
          <w:rFonts w:eastAsiaTheme="minorEastAsia" w:hint="eastAsia"/>
          <w:i/>
          <w:color w:val="0070C0"/>
          <w:lang w:eastAsia="zh-CN"/>
        </w:rPr>
        <w:t xml:space="preserve"> </w:t>
      </w:r>
      <w:r w:rsidR="00EE5881">
        <w:rPr>
          <w:rFonts w:eastAsiaTheme="minorEastAsia"/>
          <w:lang w:eastAsia="zh-CN"/>
        </w:rPr>
        <w:t>.</w:t>
      </w:r>
    </w:p>
    <w:p w14:paraId="3D2EBE2E" w14:textId="0382BF3A" w:rsidR="00EE5881" w:rsidRPr="005665D2" w:rsidRDefault="005665D2" w:rsidP="0031222F">
      <w:pPr>
        <w:rPr>
          <w:rFonts w:eastAsiaTheme="minorEastAsia"/>
          <w:lang w:eastAsia="zh-CN"/>
        </w:rPr>
      </w:pPr>
      <w:r>
        <w:rPr>
          <w:rFonts w:eastAsiaTheme="minorEastAsia" w:hint="eastAsia"/>
          <w:lang w:eastAsia="zh-CN"/>
        </w:rPr>
        <w:t>I</w:t>
      </w:r>
      <w:r>
        <w:rPr>
          <w:rFonts w:eastAsiaTheme="minorEastAsia"/>
          <w:lang w:eastAsia="zh-CN"/>
        </w:rPr>
        <w:t xml:space="preserve">n [10], the </w:t>
      </w:r>
      <w:r>
        <w:rPr>
          <w:color w:val="000000" w:themeColor="text1"/>
          <w:lang w:eastAsia="ja-JP"/>
        </w:rPr>
        <w:t>s</w:t>
      </w:r>
      <w:r w:rsidRPr="00732CE3">
        <w:rPr>
          <w:color w:val="000000" w:themeColor="text1"/>
          <w:lang w:eastAsia="ja-JP"/>
        </w:rPr>
        <w:t>implification of templates for delta TIB and RIB for band combinations</w:t>
      </w:r>
      <w:r>
        <w:rPr>
          <w:color w:val="000000" w:themeColor="text1"/>
          <w:lang w:eastAsia="ja-JP"/>
        </w:rPr>
        <w:t xml:space="preserve"> discussed in Rel-17 SI </w:t>
      </w:r>
      <w:proofErr w:type="spellStart"/>
      <w:r w:rsidRPr="006C5707">
        <w:rPr>
          <w:rFonts w:hint="eastAsia"/>
          <w:i/>
          <w:color w:val="000000" w:themeColor="text1"/>
          <w:lang w:eastAsia="ja-JP"/>
        </w:rPr>
        <w:t>FS</w:t>
      </w:r>
      <w:r w:rsidRPr="006C5707">
        <w:rPr>
          <w:i/>
          <w:color w:val="000000" w:themeColor="text1"/>
          <w:lang w:eastAsia="ja-JP"/>
        </w:rPr>
        <w:t>_BC_handling</w:t>
      </w:r>
      <w:proofErr w:type="spellEnd"/>
      <w:r w:rsidR="006C5707">
        <w:rPr>
          <w:color w:val="000000" w:themeColor="text1"/>
          <w:lang w:eastAsia="ja-JP"/>
        </w:rPr>
        <w:t xml:space="preserve"> was agreed to </w:t>
      </w:r>
      <w:r w:rsidR="0015725D">
        <w:rPr>
          <w:color w:val="000000" w:themeColor="text1"/>
          <w:lang w:eastAsia="ja-JP"/>
        </w:rPr>
        <w:t xml:space="preserve">be </w:t>
      </w:r>
      <w:r w:rsidR="006C5707">
        <w:rPr>
          <w:color w:val="000000" w:themeColor="text1"/>
          <w:lang w:eastAsia="ja-JP"/>
        </w:rPr>
        <w:t>appl</w:t>
      </w:r>
      <w:r w:rsidR="0015725D">
        <w:rPr>
          <w:color w:val="000000" w:themeColor="text1"/>
          <w:lang w:eastAsia="ja-JP"/>
        </w:rPr>
        <w:t>ied</w:t>
      </w:r>
      <w:r w:rsidR="006C5707">
        <w:rPr>
          <w:color w:val="000000" w:themeColor="text1"/>
          <w:lang w:eastAsia="ja-JP"/>
        </w:rPr>
        <w:t xml:space="preserve"> to Rel-18 basket work items.</w:t>
      </w:r>
    </w:p>
    <w:p w14:paraId="4FDA0AE2" w14:textId="75B8A7B6" w:rsidR="002A1C63" w:rsidRDefault="0015725D" w:rsidP="0031222F">
      <w:pPr>
        <w:rPr>
          <w:color w:val="000000" w:themeColor="text1"/>
          <w:lang w:eastAsia="ja-JP"/>
        </w:rPr>
      </w:pPr>
      <w:r>
        <w:rPr>
          <w:rFonts w:eastAsiaTheme="minorEastAsia"/>
          <w:lang w:eastAsia="zh-CN"/>
        </w:rPr>
        <w:t>The issues of reduction of test burden for band combinations were discussed in [7].</w:t>
      </w:r>
      <w:r w:rsidRPr="0015725D">
        <w:rPr>
          <w:rFonts w:eastAsiaTheme="minorEastAsia"/>
          <w:lang w:eastAsia="zh-CN"/>
        </w:rPr>
        <w:t xml:space="preserve"> The similarity and dependency of </w:t>
      </w:r>
      <w:proofErr w:type="spellStart"/>
      <w:r w:rsidRPr="0015725D">
        <w:rPr>
          <w:rFonts w:eastAsiaTheme="minorEastAsia"/>
          <w:lang w:eastAsia="zh-CN"/>
        </w:rPr>
        <w:t>Tx</w:t>
      </w:r>
      <w:proofErr w:type="spellEnd"/>
      <w:r w:rsidRPr="0015725D">
        <w:rPr>
          <w:rFonts w:eastAsiaTheme="minorEastAsia"/>
          <w:lang w:eastAsia="zh-CN"/>
        </w:rPr>
        <w:t xml:space="preserve"> RF requirements among different features and Rx RF requirements among different features have been </w:t>
      </w:r>
      <w:r w:rsidR="00E75225">
        <w:rPr>
          <w:rFonts w:eastAsiaTheme="minorEastAsia"/>
          <w:lang w:eastAsia="zh-CN"/>
        </w:rPr>
        <w:t>analysed</w:t>
      </w:r>
      <w:r w:rsidRPr="0015725D">
        <w:rPr>
          <w:rFonts w:eastAsiaTheme="minorEastAsia"/>
          <w:lang w:eastAsia="zh-CN"/>
        </w:rPr>
        <w:t>.</w:t>
      </w:r>
      <w:r>
        <w:rPr>
          <w:rFonts w:eastAsiaTheme="minorEastAsia"/>
          <w:lang w:eastAsia="zh-CN"/>
        </w:rPr>
        <w:t xml:space="preserve"> A </w:t>
      </w:r>
      <w:r>
        <w:rPr>
          <w:color w:val="000000" w:themeColor="text1"/>
          <w:lang w:eastAsia="ja-JP"/>
        </w:rPr>
        <w:t>way forward on test burden reduction for band combination was agreed in [17].</w:t>
      </w:r>
    </w:p>
    <w:p w14:paraId="2813BC56" w14:textId="75657305" w:rsidR="00C929A0" w:rsidRDefault="00C929A0" w:rsidP="0031222F">
      <w:pPr>
        <w:rPr>
          <w:rFonts w:eastAsiaTheme="minorEastAsia"/>
          <w:lang w:eastAsia="zh-CN"/>
        </w:rPr>
      </w:pPr>
      <w:r>
        <w:rPr>
          <w:rFonts w:eastAsiaTheme="minorEastAsia"/>
          <w:lang w:eastAsia="zh-CN"/>
        </w:rPr>
        <w:t xml:space="preserve">In </w:t>
      </w:r>
      <w:r w:rsidR="0015725D">
        <w:rPr>
          <w:rFonts w:eastAsiaTheme="minorEastAsia"/>
          <w:lang w:eastAsia="zh-CN"/>
        </w:rPr>
        <w:t>[9]</w:t>
      </w:r>
      <w:r>
        <w:rPr>
          <w:rFonts w:eastAsiaTheme="minorEastAsia"/>
          <w:lang w:eastAsia="zh-CN"/>
        </w:rPr>
        <w:t>,</w:t>
      </w:r>
      <w:r w:rsidR="0015725D">
        <w:rPr>
          <w:rFonts w:eastAsiaTheme="minorEastAsia"/>
          <w:lang w:eastAsia="zh-CN"/>
        </w:rPr>
        <w:t xml:space="preserve"> </w:t>
      </w:r>
      <w:r>
        <w:rPr>
          <w:rFonts w:eastAsiaTheme="minorEastAsia"/>
          <w:lang w:eastAsia="zh-CN"/>
        </w:rPr>
        <w:t>the issue of</w:t>
      </w:r>
      <w:r w:rsidR="0015725D">
        <w:rPr>
          <w:rFonts w:eastAsiaTheme="minorEastAsia"/>
          <w:lang w:eastAsia="zh-CN"/>
        </w:rPr>
        <w:t xml:space="preserve"> how to optimize FR1 2UL inter-band CA coexistence requirements</w:t>
      </w:r>
      <w:r w:rsidR="00E75225">
        <w:rPr>
          <w:rFonts w:eastAsiaTheme="minorEastAsia"/>
          <w:lang w:eastAsia="zh-CN"/>
        </w:rPr>
        <w:t xml:space="preserve"> wa</w:t>
      </w:r>
      <w:r>
        <w:rPr>
          <w:rFonts w:eastAsiaTheme="minorEastAsia"/>
          <w:lang w:eastAsia="zh-CN"/>
        </w:rPr>
        <w:t>s discussed</w:t>
      </w:r>
      <w:r w:rsidR="0015725D">
        <w:rPr>
          <w:rFonts w:eastAsiaTheme="minorEastAsia"/>
          <w:lang w:eastAsia="zh-CN"/>
        </w:rPr>
        <w:t>.</w:t>
      </w:r>
      <w:r w:rsidRPr="00C929A0">
        <w:rPr>
          <w:rFonts w:eastAsiaTheme="minorEastAsia"/>
          <w:lang w:eastAsia="zh-CN"/>
        </w:rPr>
        <w:t xml:space="preserve"> Companies are encouraged to investigate whether the 2UL inter-band CA UE co-existence requirements can be specified based on the </w:t>
      </w:r>
      <w:r w:rsidRPr="00C929A0">
        <w:rPr>
          <w:rFonts w:eastAsiaTheme="minorEastAsia"/>
          <w:lang w:eastAsia="zh-CN"/>
        </w:rPr>
        <w:lastRenderedPageBreak/>
        <w:t>intersection set of the protected bands and frequency ranges from each constituent band without an explicit coexistence table</w:t>
      </w:r>
      <w:r>
        <w:rPr>
          <w:rFonts w:eastAsiaTheme="minorEastAsia"/>
          <w:lang w:eastAsia="zh-CN"/>
        </w:rPr>
        <w:t xml:space="preserve">. A way forward on </w:t>
      </w:r>
      <w:r>
        <w:rPr>
          <w:color w:val="000000" w:themeColor="text1"/>
          <w:lang w:eastAsia="ja-JP"/>
        </w:rPr>
        <w:t>FR1 2UL inter-ba</w:t>
      </w:r>
      <w:r w:rsidR="00E75225">
        <w:rPr>
          <w:color w:val="000000" w:themeColor="text1"/>
          <w:lang w:eastAsia="ja-JP"/>
        </w:rPr>
        <w:t>nd CA coexistence requirements wa</w:t>
      </w:r>
      <w:r>
        <w:rPr>
          <w:color w:val="000000" w:themeColor="text1"/>
          <w:lang w:eastAsia="ja-JP"/>
        </w:rPr>
        <w:t>s agreed in [18].</w:t>
      </w:r>
    </w:p>
    <w:p w14:paraId="542F0D34" w14:textId="2B844635" w:rsidR="00F13F15" w:rsidRPr="00D746CC" w:rsidRDefault="00F13F15" w:rsidP="00F13F15">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104-bis-e (Online, 15</w:t>
      </w:r>
      <w:r w:rsidRPr="00D54222">
        <w:rPr>
          <w:rFonts w:ascii="Arial" w:hAnsi="Arial" w:cs="Arial"/>
          <w:b/>
          <w:u w:val="single"/>
          <w:vertAlign w:val="superscript"/>
        </w:rPr>
        <w:t>th</w:t>
      </w:r>
      <w:r>
        <w:rPr>
          <w:rFonts w:ascii="Arial" w:hAnsi="Arial" w:cs="Arial"/>
          <w:b/>
          <w:u w:val="single"/>
        </w:rPr>
        <w:t xml:space="preserve"> – 26</w:t>
      </w:r>
      <w:r w:rsidRPr="00D54222">
        <w:rPr>
          <w:rFonts w:ascii="Arial" w:hAnsi="Arial" w:cs="Arial"/>
          <w:b/>
          <w:u w:val="single"/>
          <w:vertAlign w:val="superscript"/>
        </w:rPr>
        <w:t>th</w:t>
      </w:r>
      <w:r w:rsidRPr="008A21BF">
        <w:rPr>
          <w:rFonts w:ascii="Arial" w:hAnsi="Arial" w:cs="Arial"/>
          <w:b/>
          <w:u w:val="single"/>
        </w:rPr>
        <w:t xml:space="preserve"> A</w:t>
      </w:r>
      <w:r>
        <w:rPr>
          <w:rFonts w:ascii="Arial" w:hAnsi="Arial" w:cs="Arial"/>
          <w:b/>
          <w:u w:val="single"/>
        </w:rPr>
        <w:t>ugust</w:t>
      </w:r>
      <w:r w:rsidRPr="008A21BF">
        <w:rPr>
          <w:rFonts w:ascii="Arial" w:hAnsi="Arial" w:cs="Arial"/>
          <w:b/>
          <w:u w:val="single"/>
        </w:rPr>
        <w:t xml:space="preserve"> 202</w:t>
      </w:r>
      <w:r>
        <w:rPr>
          <w:rFonts w:ascii="Arial" w:hAnsi="Arial" w:cs="Arial"/>
          <w:b/>
          <w:u w:val="single"/>
        </w:rPr>
        <w:t>2</w:t>
      </w:r>
      <w:r w:rsidRPr="008A21BF">
        <w:rPr>
          <w:rFonts w:ascii="Arial" w:hAnsi="Arial" w:cs="Arial"/>
          <w:b/>
          <w:u w:val="single"/>
        </w:rPr>
        <w:t>)</w:t>
      </w:r>
    </w:p>
    <w:p w14:paraId="02254023" w14:textId="3CED6073" w:rsidR="00C929A0" w:rsidRDefault="003A2A75" w:rsidP="0031222F">
      <w:pPr>
        <w:rPr>
          <w:rFonts w:eastAsiaTheme="minorEastAsia"/>
          <w:lang w:eastAsia="zh-CN"/>
        </w:rPr>
      </w:pPr>
      <w:r>
        <w:rPr>
          <w:rFonts w:eastAsiaTheme="minorEastAsia" w:hint="eastAsia"/>
          <w:lang w:eastAsia="zh-CN"/>
        </w:rPr>
        <w:t>T</w:t>
      </w:r>
      <w:r>
        <w:rPr>
          <w:rFonts w:eastAsiaTheme="minorEastAsia"/>
          <w:lang w:eastAsia="zh-CN"/>
        </w:rPr>
        <w:t>hree topics on simplification of band combination specification have been raised in RAN4#104-bis-e.</w:t>
      </w:r>
    </w:p>
    <w:p w14:paraId="250D66AD" w14:textId="17FA58DB" w:rsidR="004D44E9" w:rsidRPr="004D44E9" w:rsidRDefault="004D44E9" w:rsidP="004D44E9">
      <w:pPr>
        <w:spacing w:before="120" w:after="120"/>
        <w:rPr>
          <w:rFonts w:eastAsiaTheme="minorEastAsia"/>
          <w:lang w:eastAsia="zh-CN"/>
        </w:rPr>
      </w:pPr>
      <w:r>
        <w:rPr>
          <w:rFonts w:eastAsiaTheme="minorEastAsia"/>
          <w:lang w:eastAsia="zh-CN"/>
        </w:rPr>
        <w:t xml:space="preserve">For topic#1, </w:t>
      </w:r>
      <w:r w:rsidRPr="004D44E9">
        <w:rPr>
          <w:rFonts w:eastAsiaTheme="minorEastAsia"/>
          <w:lang w:eastAsia="zh-CN"/>
        </w:rPr>
        <w:t xml:space="preserve">how to derive </w:t>
      </w:r>
      <w:proofErr w:type="spellStart"/>
      <w:r w:rsidRPr="004D44E9">
        <w:rPr>
          <w:rFonts w:eastAsiaTheme="minorEastAsia"/>
          <w:lang w:eastAsia="zh-CN"/>
        </w:rPr>
        <w:t>fallbacks</w:t>
      </w:r>
      <w:proofErr w:type="spellEnd"/>
      <w:r w:rsidRPr="004D44E9">
        <w:rPr>
          <w:rFonts w:eastAsiaTheme="minorEastAsia"/>
          <w:lang w:eastAsia="zh-CN"/>
        </w:rPr>
        <w:t xml:space="preserve"> from higher order combinations and which of them are needed to be specified in the TS 38.101 specs</w:t>
      </w:r>
      <w:r>
        <w:rPr>
          <w:rFonts w:eastAsiaTheme="minorEastAsia"/>
          <w:lang w:eastAsia="zh-CN"/>
        </w:rPr>
        <w:t xml:space="preserve"> was discussed in [25]</w:t>
      </w:r>
      <w:r w:rsidRPr="004D44E9">
        <w:rPr>
          <w:rFonts w:eastAsiaTheme="minorEastAsia"/>
          <w:lang w:eastAsia="zh-CN"/>
        </w:rPr>
        <w:t>.</w:t>
      </w:r>
      <w:r>
        <w:rPr>
          <w:rFonts w:eastAsiaTheme="minorEastAsia"/>
          <w:lang w:eastAsia="zh-CN"/>
        </w:rPr>
        <w:t xml:space="preserve"> A TP is provided to TR 38.846 and approved in [36] including</w:t>
      </w:r>
      <w:r w:rsidRPr="004D44E9">
        <w:rPr>
          <w:rFonts w:eastAsiaTheme="minorEastAsia"/>
          <w:lang w:eastAsia="zh-CN"/>
        </w:rPr>
        <w:t xml:space="preserve"> the following four parts.</w:t>
      </w:r>
    </w:p>
    <w:p w14:paraId="0E28CA93"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General definition of fallbacks</w:t>
      </w:r>
    </w:p>
    <w:p w14:paraId="4DF02711"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Mandatory Fallbacks</w:t>
      </w:r>
    </w:p>
    <w:p w14:paraId="1117A3D3"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Fallbacks of EN-DC Configurations</w:t>
      </w:r>
    </w:p>
    <w:p w14:paraId="52F497AA"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Fallbacks of UL Configurations.</w:t>
      </w:r>
    </w:p>
    <w:p w14:paraId="7999ED72" w14:textId="5B1247A4" w:rsidR="003A2A75" w:rsidRDefault="00E14E37" w:rsidP="00E81021">
      <w:pPr>
        <w:spacing w:beforeLines="50" w:before="120"/>
        <w:rPr>
          <w:rFonts w:eastAsiaTheme="minorEastAsia"/>
          <w:lang w:eastAsia="zh-CN"/>
        </w:rPr>
      </w:pPr>
      <w:r>
        <w:rPr>
          <w:rFonts w:eastAsiaTheme="minorEastAsia" w:hint="eastAsia"/>
          <w:lang w:eastAsia="zh-CN"/>
        </w:rPr>
        <w:t>F</w:t>
      </w:r>
      <w:r>
        <w:rPr>
          <w:rFonts w:eastAsiaTheme="minorEastAsia"/>
          <w:lang w:eastAsia="zh-CN"/>
        </w:rPr>
        <w:t>or topic#2, r</w:t>
      </w:r>
      <w:r w:rsidRPr="00E14E37">
        <w:rPr>
          <w:rFonts w:eastAsiaTheme="minorEastAsia"/>
          <w:lang w:eastAsia="zh-CN"/>
        </w:rPr>
        <w:t>ules on order of completion of requested band combinations</w:t>
      </w:r>
      <w:r w:rsidR="00D32EA9">
        <w:rPr>
          <w:rFonts w:eastAsiaTheme="minorEastAsia"/>
          <w:lang w:eastAsia="zh-CN"/>
        </w:rPr>
        <w:t xml:space="preserve"> were discussed. Furthermore, the validity on TR for rules and guidelines for requesting and specifying new band combinations were also discussed in [24]. According to the GTW agreement achieved, the following will be captured in TR 38.846.</w:t>
      </w:r>
    </w:p>
    <w:p w14:paraId="16400FCC" w14:textId="77777777" w:rsidR="00D32EA9" w:rsidRPr="00D32EA9" w:rsidRDefault="00D32EA9" w:rsidP="00D32EA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32EA9">
        <w:rPr>
          <w:rFonts w:ascii="Times New Roman" w:hAnsi="Times New Roman"/>
          <w:i/>
          <w:color w:val="000000" w:themeColor="text1"/>
          <w:sz w:val="20"/>
          <w:szCs w:val="20"/>
          <w:lang w:eastAsia="zh-CN"/>
        </w:rPr>
        <w:t>If a new band combination is submitted for inclusion to the TS at the same meeting as the needed fallbacks, this shall be noted in the contribution.</w:t>
      </w:r>
    </w:p>
    <w:p w14:paraId="675350D7" w14:textId="03B7D94E" w:rsidR="00D32EA9" w:rsidRPr="00D32EA9" w:rsidRDefault="00D32EA9" w:rsidP="00D32EA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32EA9">
        <w:rPr>
          <w:rFonts w:ascii="Times New Roman" w:hAnsi="Times New Roman"/>
          <w:i/>
          <w:color w:val="000000" w:themeColor="text1"/>
          <w:sz w:val="20"/>
          <w:szCs w:val="20"/>
          <w:lang w:eastAsia="zh-CN"/>
        </w:rPr>
        <w:t>Use one TR to c</w:t>
      </w:r>
      <w:r w:rsidRPr="00D32EA9">
        <w:rPr>
          <w:rFonts w:ascii="Times New Roman" w:hAnsi="Times New Roman" w:hint="eastAsia"/>
          <w:i/>
          <w:color w:val="000000" w:themeColor="text1"/>
          <w:sz w:val="20"/>
          <w:szCs w:val="20"/>
          <w:lang w:eastAsia="zh-CN"/>
        </w:rPr>
        <w:t>apture all the rules including the valid content of Rel-17 TR.</w:t>
      </w:r>
    </w:p>
    <w:p w14:paraId="00683499" w14:textId="0174CE97" w:rsidR="00D745CA" w:rsidRDefault="00A450F7" w:rsidP="004D1594">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topic#3, </w:t>
      </w:r>
      <w:r w:rsidR="00D745CA">
        <w:rPr>
          <w:rFonts w:eastAsiaTheme="minorEastAsia"/>
          <w:lang w:eastAsia="zh-CN"/>
        </w:rPr>
        <w:t xml:space="preserve">there were two sub-topics discussed in RAN4#104-bis-e meeting. The first sub-topic is about </w:t>
      </w:r>
      <w:r>
        <w:rPr>
          <w:rFonts w:eastAsiaTheme="minorEastAsia"/>
          <w:lang w:eastAsia="zh-CN"/>
        </w:rPr>
        <w:t xml:space="preserve">the issue of reduction on FR1 2UL inter-band CA coexistence. To follow up the WF in [18], how </w:t>
      </w:r>
      <w:r w:rsidRPr="00A450F7">
        <w:rPr>
          <w:rFonts w:eastAsiaTheme="minorEastAsia"/>
          <w:lang w:eastAsia="zh-CN"/>
        </w:rPr>
        <w:t xml:space="preserve">2UL inter-band CA UE coexistence requirements spec structure may potentially be simplified based on the intersection set of the protected bands and frequency ranges from each constituent band </w:t>
      </w:r>
      <w:r>
        <w:rPr>
          <w:rFonts w:eastAsiaTheme="minorEastAsia"/>
          <w:lang w:eastAsia="zh-CN"/>
        </w:rPr>
        <w:t>have been</w:t>
      </w:r>
      <w:r w:rsidRPr="00A450F7">
        <w:rPr>
          <w:rFonts w:eastAsiaTheme="minorEastAsia"/>
          <w:lang w:eastAsia="zh-CN"/>
        </w:rPr>
        <w:t xml:space="preserve"> </w:t>
      </w:r>
      <w:r>
        <w:rPr>
          <w:rFonts w:eastAsiaTheme="minorEastAsia"/>
          <w:lang w:eastAsia="zh-CN"/>
        </w:rPr>
        <w:t>analysed in [19] and a new WF was approved in [31].</w:t>
      </w:r>
      <w:r w:rsidR="00D745CA">
        <w:rPr>
          <w:rFonts w:eastAsiaTheme="minorEastAsia"/>
          <w:lang w:eastAsia="zh-CN"/>
        </w:rPr>
        <w:t xml:space="preserve"> Companies are encouraged to </w:t>
      </w:r>
      <w:r w:rsidR="00D745CA" w:rsidRPr="00D745CA">
        <w:rPr>
          <w:rFonts w:eastAsiaTheme="minorEastAsia"/>
          <w:lang w:eastAsia="zh-CN"/>
        </w:rPr>
        <w:t>investigate whether the non-3GPP RATs protection can follow the intersection set rule or should be considered as exceptions for FR1 2UL inter-band CA coexistence requirements. Companies are also encouraged to identify the cases where the protected bands do not follow the intersection set rule for FR1 2UL inter-band CA coexistence requirements in the current specifications and determine whether they are exceptions or errors.</w:t>
      </w:r>
      <w:r w:rsidR="00D745CA">
        <w:rPr>
          <w:rFonts w:eastAsiaTheme="minorEastAsia"/>
          <w:lang w:eastAsia="zh-CN"/>
        </w:rPr>
        <w:t xml:space="preserve"> The second sub-topic is about the test burden reduction. The following two aspects have been </w:t>
      </w:r>
      <w:r w:rsidR="004D1594">
        <w:rPr>
          <w:rFonts w:eastAsiaTheme="minorEastAsia"/>
          <w:lang w:eastAsia="zh-CN"/>
        </w:rPr>
        <w:t>discussed.</w:t>
      </w:r>
    </w:p>
    <w:p w14:paraId="15979DF7" w14:textId="5A5EFEA3" w:rsidR="004D1594" w:rsidRPr="004D1594" w:rsidRDefault="004D1594" w:rsidP="004D1594">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1594">
        <w:rPr>
          <w:rFonts w:ascii="Times New Roman" w:hAnsi="Times New Roman"/>
          <w:i/>
          <w:color w:val="000000" w:themeColor="text1"/>
          <w:sz w:val="20"/>
          <w:szCs w:val="20"/>
          <w:lang w:eastAsia="zh-CN"/>
        </w:rPr>
        <w:t xml:space="preserve">Based on the WF in </w:t>
      </w:r>
      <w:r>
        <w:rPr>
          <w:rFonts w:ascii="Times New Roman" w:hAnsi="Times New Roman"/>
          <w:i/>
          <w:color w:val="000000" w:themeColor="text1"/>
          <w:sz w:val="20"/>
          <w:szCs w:val="20"/>
          <w:lang w:eastAsia="zh-CN"/>
        </w:rPr>
        <w:t>[17]</w:t>
      </w:r>
      <w:r w:rsidRPr="004D1594">
        <w:rPr>
          <w:rFonts w:ascii="Times New Roman" w:hAnsi="Times New Roman"/>
          <w:i/>
          <w:color w:val="000000" w:themeColor="text1"/>
          <w:sz w:val="20"/>
          <w:szCs w:val="20"/>
          <w:lang w:eastAsia="zh-CN"/>
        </w:rPr>
        <w:t xml:space="preserve"> in </w:t>
      </w:r>
      <w:r>
        <w:rPr>
          <w:rFonts w:ascii="Times New Roman" w:hAnsi="Times New Roman"/>
          <w:i/>
          <w:color w:val="000000" w:themeColor="text1"/>
          <w:sz w:val="20"/>
          <w:szCs w:val="20"/>
          <w:lang w:eastAsia="zh-CN"/>
        </w:rPr>
        <w:t>RAN4#104-e</w:t>
      </w:r>
      <w:r w:rsidRPr="004D1594">
        <w:rPr>
          <w:rFonts w:ascii="Times New Roman" w:hAnsi="Times New Roman"/>
          <w:i/>
          <w:color w:val="000000" w:themeColor="text1"/>
          <w:sz w:val="20"/>
          <w:szCs w:val="20"/>
          <w:lang w:eastAsia="zh-CN"/>
        </w:rPr>
        <w:t xml:space="preserve"> meeting, further discussion on the open issues with </w:t>
      </w:r>
      <w:proofErr w:type="spellStart"/>
      <w:proofErr w:type="gramStart"/>
      <w:r w:rsidRPr="004D1594">
        <w:rPr>
          <w:rFonts w:ascii="Times New Roman" w:hAnsi="Times New Roman"/>
          <w:i/>
          <w:color w:val="000000" w:themeColor="text1"/>
          <w:sz w:val="20"/>
          <w:szCs w:val="20"/>
          <w:lang w:eastAsia="zh-CN"/>
        </w:rPr>
        <w:t>Tx</w:t>
      </w:r>
      <w:proofErr w:type="spellEnd"/>
      <w:proofErr w:type="gramEnd"/>
      <w:r w:rsidRPr="004D1594">
        <w:rPr>
          <w:rFonts w:ascii="Times New Roman" w:hAnsi="Times New Roman"/>
          <w:i/>
          <w:color w:val="000000" w:themeColor="text1"/>
          <w:sz w:val="20"/>
          <w:szCs w:val="20"/>
          <w:lang w:eastAsia="zh-CN"/>
        </w:rPr>
        <w:t xml:space="preserve"> / Rx RF requirements for different features </w:t>
      </w:r>
      <w:r>
        <w:rPr>
          <w:rFonts w:ascii="Times New Roman" w:hAnsi="Times New Roman"/>
          <w:i/>
          <w:color w:val="000000" w:themeColor="text1"/>
          <w:sz w:val="20"/>
          <w:szCs w:val="20"/>
          <w:lang w:eastAsia="zh-CN"/>
        </w:rPr>
        <w:t xml:space="preserve">have been </w:t>
      </w:r>
      <w:r w:rsidRPr="004D1594">
        <w:rPr>
          <w:rFonts w:ascii="Times New Roman" w:hAnsi="Times New Roman"/>
          <w:i/>
          <w:color w:val="000000" w:themeColor="text1"/>
          <w:sz w:val="20"/>
          <w:szCs w:val="20"/>
          <w:lang w:eastAsia="zh-CN"/>
        </w:rPr>
        <w:t xml:space="preserve">handled. A corresponding TP </w:t>
      </w:r>
      <w:r>
        <w:rPr>
          <w:rFonts w:ascii="Times New Roman" w:hAnsi="Times New Roman"/>
          <w:i/>
          <w:color w:val="000000" w:themeColor="text1"/>
          <w:sz w:val="20"/>
          <w:szCs w:val="20"/>
          <w:lang w:eastAsia="zh-CN"/>
        </w:rPr>
        <w:t>is provided</w:t>
      </w:r>
      <w:r w:rsidRPr="004D1594">
        <w:rPr>
          <w:rFonts w:ascii="Times New Roman" w:hAnsi="Times New Roman"/>
          <w:i/>
          <w:color w:val="000000" w:themeColor="text1"/>
          <w:sz w:val="20"/>
          <w:szCs w:val="20"/>
          <w:lang w:eastAsia="zh-CN"/>
        </w:rPr>
        <w:t xml:space="preserve"> </w:t>
      </w:r>
      <w:r>
        <w:rPr>
          <w:rFonts w:ascii="Times New Roman" w:hAnsi="Times New Roman"/>
          <w:i/>
          <w:color w:val="000000" w:themeColor="text1"/>
          <w:sz w:val="20"/>
          <w:szCs w:val="20"/>
          <w:lang w:eastAsia="zh-CN"/>
        </w:rPr>
        <w:t xml:space="preserve">in [23] and approved in [35] </w:t>
      </w:r>
      <w:r w:rsidRPr="004D1594">
        <w:rPr>
          <w:rFonts w:ascii="Times New Roman" w:hAnsi="Times New Roman"/>
          <w:i/>
          <w:color w:val="000000" w:themeColor="text1"/>
          <w:sz w:val="20"/>
          <w:szCs w:val="20"/>
          <w:lang w:eastAsia="zh-CN"/>
        </w:rPr>
        <w:t xml:space="preserve">accordingly. </w:t>
      </w:r>
    </w:p>
    <w:p w14:paraId="79262E4D" w14:textId="46CD91E6" w:rsidR="004D1594" w:rsidRPr="004D1594" w:rsidRDefault="004D1594"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1594">
        <w:rPr>
          <w:rFonts w:ascii="Times New Roman" w:hAnsi="Times New Roman"/>
          <w:i/>
          <w:color w:val="000000" w:themeColor="text1"/>
          <w:sz w:val="20"/>
          <w:szCs w:val="20"/>
          <w:lang w:eastAsia="zh-CN"/>
        </w:rPr>
        <w:t xml:space="preserve">To trace back the early stage when specifying the E-UTRA CA configurations with 2UL, how to handle and simplify the test points in the reference sensitivity requirements with multiple MSD values in NR CA combinations </w:t>
      </w:r>
      <w:r>
        <w:rPr>
          <w:rFonts w:ascii="Times New Roman" w:hAnsi="Times New Roman"/>
          <w:i/>
          <w:color w:val="000000" w:themeColor="text1"/>
          <w:sz w:val="20"/>
          <w:szCs w:val="20"/>
          <w:lang w:eastAsia="zh-CN"/>
        </w:rPr>
        <w:t>have been</w:t>
      </w:r>
      <w:r w:rsidRPr="004D1594">
        <w:rPr>
          <w:rFonts w:ascii="Times New Roman" w:hAnsi="Times New Roman"/>
          <w:i/>
          <w:color w:val="000000" w:themeColor="text1"/>
          <w:sz w:val="20"/>
          <w:szCs w:val="20"/>
          <w:lang w:eastAsia="zh-CN"/>
        </w:rPr>
        <w:t xml:space="preserve"> analyzed</w:t>
      </w:r>
      <w:r>
        <w:rPr>
          <w:rFonts w:ascii="Times New Roman" w:hAnsi="Times New Roman"/>
          <w:i/>
          <w:color w:val="000000" w:themeColor="text1"/>
          <w:sz w:val="20"/>
          <w:szCs w:val="20"/>
          <w:lang w:eastAsia="zh-CN"/>
        </w:rPr>
        <w:t xml:space="preserve"> in [27] and a WF in [33] have been approved</w:t>
      </w:r>
      <w:r w:rsidRPr="004D1594">
        <w:rPr>
          <w:rFonts w:ascii="Times New Roman" w:hAnsi="Times New Roman"/>
          <w:i/>
          <w:color w:val="000000" w:themeColor="text1"/>
          <w:sz w:val="20"/>
          <w:szCs w:val="20"/>
          <w:lang w:eastAsia="zh-CN"/>
        </w:rPr>
        <w:t>.</w:t>
      </w:r>
    </w:p>
    <w:p w14:paraId="73E3A27C" w14:textId="13FF557D" w:rsidR="00D745CA" w:rsidRPr="004D1594" w:rsidRDefault="00D745CA" w:rsidP="004D1594">
      <w:pPr>
        <w:spacing w:beforeLines="50" w:before="120"/>
        <w:rPr>
          <w:lang w:val="en-US" w:eastAsia="zh-CN"/>
        </w:rPr>
      </w:pPr>
    </w:p>
    <w:p w14:paraId="5C5342A0" w14:textId="0246094E" w:rsidR="00BD5E8A" w:rsidRPr="00D746CC" w:rsidRDefault="00BD5E8A" w:rsidP="00BD5E8A">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105 (Toulouse, France, 1</w:t>
      </w:r>
      <w:r w:rsidR="00E204D1">
        <w:rPr>
          <w:rFonts w:ascii="Arial" w:hAnsi="Arial" w:cs="Arial"/>
          <w:b/>
          <w:u w:val="single"/>
        </w:rPr>
        <w:t>4</w:t>
      </w:r>
      <w:r w:rsidR="00E204D1" w:rsidRPr="00D54222">
        <w:rPr>
          <w:rFonts w:ascii="Arial" w:hAnsi="Arial" w:cs="Arial"/>
          <w:b/>
          <w:u w:val="single"/>
          <w:vertAlign w:val="superscript"/>
        </w:rPr>
        <w:t>th</w:t>
      </w:r>
      <w:r w:rsidR="00E204D1">
        <w:rPr>
          <w:rFonts w:ascii="Arial" w:hAnsi="Arial" w:cs="Arial"/>
          <w:b/>
          <w:u w:val="single"/>
        </w:rPr>
        <w:t xml:space="preserve"> – 18</w:t>
      </w:r>
      <w:r w:rsidRPr="00D54222">
        <w:rPr>
          <w:rFonts w:ascii="Arial" w:hAnsi="Arial" w:cs="Arial"/>
          <w:b/>
          <w:u w:val="single"/>
          <w:vertAlign w:val="superscript"/>
        </w:rPr>
        <w:t>th</w:t>
      </w:r>
      <w:r w:rsidRPr="008A21BF">
        <w:rPr>
          <w:rFonts w:ascii="Arial" w:hAnsi="Arial" w:cs="Arial"/>
          <w:b/>
          <w:u w:val="single"/>
        </w:rPr>
        <w:t xml:space="preserve"> </w:t>
      </w:r>
      <w:r w:rsidR="00E204D1">
        <w:rPr>
          <w:rFonts w:ascii="Arial" w:hAnsi="Arial" w:cs="Arial"/>
          <w:b/>
          <w:u w:val="single"/>
        </w:rPr>
        <w:t>November</w:t>
      </w:r>
      <w:r w:rsidRPr="008A21BF">
        <w:rPr>
          <w:rFonts w:ascii="Arial" w:hAnsi="Arial" w:cs="Arial"/>
          <w:b/>
          <w:u w:val="single"/>
        </w:rPr>
        <w:t xml:space="preserve"> 202</w:t>
      </w:r>
      <w:r>
        <w:rPr>
          <w:rFonts w:ascii="Arial" w:hAnsi="Arial" w:cs="Arial"/>
          <w:b/>
          <w:u w:val="single"/>
        </w:rPr>
        <w:t>2</w:t>
      </w:r>
      <w:r w:rsidRPr="008A21BF">
        <w:rPr>
          <w:rFonts w:ascii="Arial" w:hAnsi="Arial" w:cs="Arial"/>
          <w:b/>
          <w:u w:val="single"/>
        </w:rPr>
        <w:t>)</w:t>
      </w:r>
    </w:p>
    <w:p w14:paraId="317541D7" w14:textId="715FA903" w:rsidR="006E7780" w:rsidRDefault="006E7780" w:rsidP="006E7780">
      <w:pPr>
        <w:rPr>
          <w:rFonts w:eastAsiaTheme="minorEastAsia"/>
          <w:lang w:eastAsia="zh-CN"/>
        </w:rPr>
      </w:pPr>
      <w:r>
        <w:rPr>
          <w:rFonts w:eastAsiaTheme="minorEastAsia"/>
          <w:lang w:eastAsia="zh-CN"/>
        </w:rPr>
        <w:t xml:space="preserve">Four topics on simplification of band combination specification have been </w:t>
      </w:r>
      <w:r w:rsidR="00060099">
        <w:rPr>
          <w:rFonts w:eastAsiaTheme="minorEastAsia"/>
          <w:lang w:eastAsia="zh-CN"/>
        </w:rPr>
        <w:t>discussed</w:t>
      </w:r>
      <w:r>
        <w:rPr>
          <w:rFonts w:eastAsiaTheme="minorEastAsia"/>
          <w:lang w:eastAsia="zh-CN"/>
        </w:rPr>
        <w:t xml:space="preserve"> in RAN4#105.</w:t>
      </w:r>
    </w:p>
    <w:p w14:paraId="48BDEA8E" w14:textId="1A3ECBE7" w:rsidR="004D44E9" w:rsidRDefault="00D53CB2" w:rsidP="00D32EA9">
      <w:pPr>
        <w:spacing w:beforeLines="50" w:before="120"/>
        <w:rPr>
          <w:rFonts w:eastAsiaTheme="minorEastAsia"/>
          <w:lang w:eastAsia="zh-CN"/>
        </w:rPr>
      </w:pPr>
      <w:r>
        <w:rPr>
          <w:rFonts w:eastAsiaTheme="minorEastAsia" w:hint="eastAsia"/>
          <w:lang w:eastAsia="zh-CN"/>
        </w:rPr>
        <w:t>T</w:t>
      </w:r>
      <w:r>
        <w:rPr>
          <w:rFonts w:eastAsiaTheme="minorEastAsia"/>
          <w:lang w:eastAsia="zh-CN"/>
        </w:rPr>
        <w:t>he first topic is about how to maintain the Rel-18 TR beyond the SI. The question is raised in [40] if the Rel-18 TR shall be kept and maintained with the addition of new aspects or modifications to existing rules and guidelines. The other is about the guideline of using the TP or draft CR in the basket WI. The following agreements have been achieved.</w:t>
      </w:r>
    </w:p>
    <w:p w14:paraId="25D4587F" w14:textId="77777777" w:rsidR="00D53CB2" w:rsidRPr="00D53CB2" w:rsidRDefault="00D53CB2"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Rel-18 TR 38.846 will be maintained beyond the SI for documenting rules and guidelines for requesting and specifying new band combinations</w:t>
      </w:r>
    </w:p>
    <w:p w14:paraId="174262E6" w14:textId="77777777" w:rsidR="00D53CB2" w:rsidRPr="00D53CB2" w:rsidRDefault="00D53CB2"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Guidelines: If there are no need for technical study it is recommended using draft CR for the TS while a technical study if needed, are to be included into a TP for a TR.</w:t>
      </w:r>
    </w:p>
    <w:p w14:paraId="68D8CA93" w14:textId="77777777" w:rsidR="00D53CB2" w:rsidRPr="00D53CB2" w:rsidRDefault="00D53CB2" w:rsidP="00D53CB2">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If there is no technical TR in the basket WI, then TP is not allowed.</w:t>
      </w:r>
    </w:p>
    <w:p w14:paraId="0403CD2C" w14:textId="77777777" w:rsidR="00D53CB2" w:rsidRPr="00D53CB2" w:rsidRDefault="00D53CB2"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 xml:space="preserve">Capture the following guidelines in the TR for the SI for </w:t>
      </w:r>
      <w:proofErr w:type="spellStart"/>
      <w:r w:rsidRPr="00D53CB2">
        <w:rPr>
          <w:rFonts w:ascii="Times New Roman" w:hAnsi="Times New Roman"/>
          <w:i/>
          <w:color w:val="000000" w:themeColor="text1"/>
          <w:sz w:val="20"/>
          <w:szCs w:val="20"/>
          <w:lang w:eastAsia="zh-CN"/>
        </w:rPr>
        <w:t>SimBC</w:t>
      </w:r>
      <w:proofErr w:type="spellEnd"/>
    </w:p>
    <w:p w14:paraId="20E2BB2C" w14:textId="77777777" w:rsidR="00D53CB2" w:rsidRPr="00D53CB2" w:rsidRDefault="00D53CB2" w:rsidP="00D53CB2">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Consider the TP and draft CR separately, and the TP shall be provided when there is technical issues.</w:t>
      </w:r>
    </w:p>
    <w:p w14:paraId="35334494" w14:textId="77777777" w:rsidR="00D53CB2" w:rsidRPr="00D53CB2" w:rsidRDefault="00D53CB2" w:rsidP="00D53CB2">
      <w:pPr>
        <w:pStyle w:val="afd"/>
        <w:widowControl/>
        <w:numPr>
          <w:ilvl w:val="2"/>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 xml:space="preserve">The guideline for criterion to identify the technical issues should be captured in the TR for the SI of </w:t>
      </w:r>
      <w:proofErr w:type="spellStart"/>
      <w:r w:rsidRPr="00D53CB2">
        <w:rPr>
          <w:rFonts w:ascii="Times New Roman" w:hAnsi="Times New Roman"/>
          <w:i/>
          <w:color w:val="000000" w:themeColor="text1"/>
          <w:sz w:val="20"/>
          <w:szCs w:val="20"/>
          <w:lang w:eastAsia="zh-CN"/>
        </w:rPr>
        <w:t>SimBC</w:t>
      </w:r>
      <w:proofErr w:type="spellEnd"/>
    </w:p>
    <w:p w14:paraId="0ADAA115" w14:textId="77777777" w:rsidR="00D53CB2" w:rsidRPr="00D53CB2" w:rsidRDefault="00D53CB2" w:rsidP="00D53CB2">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When there is no technique issue, merge the band combinations into one draft CR per company per basket WI.</w:t>
      </w:r>
    </w:p>
    <w:p w14:paraId="49DAB8B0" w14:textId="75256A58" w:rsidR="00D53CB2" w:rsidRDefault="00BA0442" w:rsidP="00D32EA9">
      <w:pPr>
        <w:spacing w:beforeLines="50" w:before="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second topic is about the </w:t>
      </w:r>
      <w:r w:rsidRPr="00BA0442">
        <w:rPr>
          <w:rFonts w:eastAsiaTheme="minorEastAsia"/>
          <w:lang w:val="en-US" w:eastAsia="zh-CN"/>
        </w:rPr>
        <w:t>simplification of specification and the reduction of test burden.</w:t>
      </w:r>
      <w:r>
        <w:rPr>
          <w:rFonts w:eastAsiaTheme="minorEastAsia"/>
          <w:lang w:val="en-US" w:eastAsia="zh-CN"/>
        </w:rPr>
        <w:t xml:space="preserve"> For the sub-topic reduction on FR1 2UL inter-band CA coexistence, the agreements that non-3GPP RAT does not follow the intersection set rule have been agreed. For the sub-topic of test burden reduction on REFSENS requirements without any degradation, a TP has been agreed in [50] to capture the rules in TR as the suggestions for RAN4 and the final decision is up to RAN5.</w:t>
      </w:r>
      <w:r w:rsidR="00477BF7">
        <w:rPr>
          <w:rFonts w:eastAsiaTheme="minorEastAsia"/>
          <w:lang w:val="en-US" w:eastAsia="zh-CN"/>
        </w:rPr>
        <w:t xml:space="preserve"> Regarding to the issue on test burden reduction for multiple MSD in band combinations, a guideline </w:t>
      </w:r>
      <w:r w:rsidR="00477BF7" w:rsidRPr="00477BF7">
        <w:rPr>
          <w:rFonts w:eastAsiaTheme="minorEastAsia"/>
          <w:lang w:val="en-US" w:eastAsia="zh-CN"/>
        </w:rPr>
        <w:t>for the test points for reference sensitivity exceptions due to intermodulation interference with 2UL CA in [51] have been agreed. It is noted that the limitation to higher order IMD source could be a solution to reduce test burden.</w:t>
      </w:r>
    </w:p>
    <w:p w14:paraId="6404EDF6" w14:textId="1D25F09C" w:rsidR="00477BF7" w:rsidRDefault="001B3A64" w:rsidP="00D32EA9">
      <w:pPr>
        <w:spacing w:beforeLines="50" w:before="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he third topic is to discuss the issues on MSD test point simplification for EN-DC.</w:t>
      </w:r>
      <w:r w:rsidR="00E204D1">
        <w:rPr>
          <w:rFonts w:eastAsiaTheme="minorEastAsia"/>
          <w:lang w:val="en-US" w:eastAsia="zh-CN"/>
        </w:rPr>
        <w:t xml:space="preserve"> </w:t>
      </w:r>
      <w:r w:rsidR="00E204D1" w:rsidRPr="00E204D1">
        <w:rPr>
          <w:rFonts w:eastAsiaTheme="minorEastAsia"/>
          <w:lang w:val="en-US" w:eastAsia="zh-CN"/>
        </w:rPr>
        <w:t xml:space="preserve">In the past RAN4 meeting, a new MSD table template was introduced in TS 38.101-1 to achieve a significant reduction of TS complexity. </w:t>
      </w:r>
      <w:proofErr w:type="spellStart"/>
      <w:r w:rsidR="00E204D1" w:rsidRPr="00E204D1">
        <w:rPr>
          <w:rFonts w:eastAsiaTheme="minorEastAsia"/>
          <w:lang w:val="en-US" w:eastAsia="zh-CN"/>
        </w:rPr>
        <w:t>Tdoc</w:t>
      </w:r>
      <w:proofErr w:type="spellEnd"/>
      <w:r w:rsidR="00E204D1" w:rsidRPr="00E204D1">
        <w:rPr>
          <w:rFonts w:eastAsiaTheme="minorEastAsia"/>
          <w:lang w:val="en-US" w:eastAsia="zh-CN"/>
        </w:rPr>
        <w:t xml:space="preserve"> </w:t>
      </w:r>
      <w:r w:rsidR="00E204D1">
        <w:rPr>
          <w:rFonts w:eastAsiaTheme="minorEastAsia"/>
          <w:lang w:val="en-US" w:eastAsia="zh-CN"/>
        </w:rPr>
        <w:t>in [46]</w:t>
      </w:r>
      <w:r w:rsidR="00E204D1" w:rsidRPr="00E204D1">
        <w:rPr>
          <w:rFonts w:eastAsiaTheme="minorEastAsia"/>
          <w:lang w:val="en-US" w:eastAsia="zh-CN"/>
        </w:rPr>
        <w:t xml:space="preserve"> discuss</w:t>
      </w:r>
      <w:r w:rsidR="00E204D1">
        <w:rPr>
          <w:rFonts w:eastAsiaTheme="minorEastAsia"/>
          <w:lang w:val="en-US" w:eastAsia="zh-CN"/>
        </w:rPr>
        <w:t>es</w:t>
      </w:r>
      <w:r w:rsidR="00E204D1" w:rsidRPr="00E204D1">
        <w:rPr>
          <w:rFonts w:eastAsiaTheme="minorEastAsia"/>
          <w:lang w:val="en-US" w:eastAsia="zh-CN"/>
        </w:rPr>
        <w:t xml:space="preserve"> the additional simplification guidelines based on an attempt to migrate the EN-DC uplink harmonic MSD test points in TS 38.101-3 to the new template.</w:t>
      </w:r>
      <w:r w:rsidR="00E204D1">
        <w:rPr>
          <w:rFonts w:eastAsiaTheme="minorEastAsia"/>
          <w:lang w:val="en-US" w:eastAsia="zh-CN"/>
        </w:rPr>
        <w:t xml:space="preserve"> No consensus was achieved in the meeting.</w:t>
      </w:r>
    </w:p>
    <w:p w14:paraId="2B18A721" w14:textId="6D4EE28D" w:rsidR="00BA0442" w:rsidRDefault="00E204D1" w:rsidP="00D32EA9">
      <w:pPr>
        <w:spacing w:beforeLines="50" w:before="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fourth topic is about the </w:t>
      </w:r>
      <w:r w:rsidRPr="00E204D1">
        <w:rPr>
          <w:rFonts w:eastAsiaTheme="minorEastAsia"/>
          <w:lang w:val="en-US" w:eastAsia="zh-CN"/>
        </w:rPr>
        <w:t>discussion paper related to the fallback rules for exceptional cases.</w:t>
      </w:r>
      <w:r>
        <w:rPr>
          <w:rFonts w:eastAsiaTheme="minorEastAsia"/>
          <w:lang w:val="en-US" w:eastAsia="zh-CN"/>
        </w:rPr>
        <w:t xml:space="preserve"> </w:t>
      </w:r>
      <w:r w:rsidRPr="00E204D1">
        <w:rPr>
          <w:rFonts w:eastAsiaTheme="minorEastAsia"/>
          <w:lang w:val="en-US" w:eastAsia="zh-CN"/>
        </w:rPr>
        <w:t xml:space="preserve">For some band combinations which include SDL bands and / or only DL </w:t>
      </w:r>
      <w:proofErr w:type="spellStart"/>
      <w:r w:rsidRPr="00E204D1">
        <w:rPr>
          <w:rFonts w:eastAsiaTheme="minorEastAsia"/>
          <w:lang w:val="en-US" w:eastAsia="zh-CN"/>
        </w:rPr>
        <w:t>Scell</w:t>
      </w:r>
      <w:proofErr w:type="spellEnd"/>
      <w:r w:rsidRPr="00E204D1">
        <w:rPr>
          <w:rFonts w:eastAsiaTheme="minorEastAsia"/>
          <w:lang w:val="en-US" w:eastAsia="zh-CN"/>
        </w:rPr>
        <w:t xml:space="preserve"> bands (band combinations including band 7/n7 and band 38/n38 together), some fallback band combinations which cannot be deployed in reality could not be considered as fallbacks.</w:t>
      </w:r>
      <w:r>
        <w:rPr>
          <w:rFonts w:eastAsiaTheme="minorEastAsia"/>
          <w:lang w:val="en-US" w:eastAsia="zh-CN"/>
        </w:rPr>
        <w:t xml:space="preserve"> A TP in [47] to capture the fallback rules for exceptional cases has been agreed.</w:t>
      </w:r>
    </w:p>
    <w:p w14:paraId="707B9BF0" w14:textId="77777777" w:rsidR="004D44E9" w:rsidRDefault="004D44E9" w:rsidP="0031222F">
      <w:pPr>
        <w:rPr>
          <w:rFonts w:eastAsiaTheme="minorEastAsia"/>
          <w:lang w:eastAsia="zh-CN"/>
        </w:rPr>
      </w:pPr>
    </w:p>
    <w:p w14:paraId="1A8FB213" w14:textId="73EF7006" w:rsidR="00A86163" w:rsidRPr="00D746CC" w:rsidRDefault="00A86163" w:rsidP="00A86163">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106 (Athens, Greece</w:t>
      </w:r>
      <w:r w:rsidR="00340056">
        <w:rPr>
          <w:rFonts w:ascii="Arial" w:hAnsi="Arial" w:cs="Arial"/>
          <w:b/>
          <w:u w:val="single"/>
        </w:rPr>
        <w:t>, 27</w:t>
      </w:r>
      <w:r w:rsidRPr="00D54222">
        <w:rPr>
          <w:rFonts w:ascii="Arial" w:hAnsi="Arial" w:cs="Arial"/>
          <w:b/>
          <w:u w:val="single"/>
          <w:vertAlign w:val="superscript"/>
        </w:rPr>
        <w:t>th</w:t>
      </w:r>
      <w:r>
        <w:rPr>
          <w:rFonts w:ascii="Arial" w:hAnsi="Arial" w:cs="Arial"/>
          <w:b/>
          <w:u w:val="single"/>
        </w:rPr>
        <w:t xml:space="preserve"> </w:t>
      </w:r>
      <w:r w:rsidR="00340056">
        <w:rPr>
          <w:rFonts w:ascii="Arial" w:hAnsi="Arial" w:cs="Arial"/>
          <w:b/>
          <w:u w:val="single"/>
        </w:rPr>
        <w:t>February – 3</w:t>
      </w:r>
      <w:r w:rsidR="00340056" w:rsidRPr="00D54222">
        <w:rPr>
          <w:rFonts w:ascii="Arial" w:hAnsi="Arial" w:cs="Arial"/>
          <w:b/>
          <w:u w:val="single"/>
          <w:vertAlign w:val="superscript"/>
        </w:rPr>
        <w:t>rd</w:t>
      </w:r>
      <w:r w:rsidRPr="008A21BF">
        <w:rPr>
          <w:rFonts w:ascii="Arial" w:hAnsi="Arial" w:cs="Arial"/>
          <w:b/>
          <w:u w:val="single"/>
        </w:rPr>
        <w:t xml:space="preserve"> </w:t>
      </w:r>
      <w:r w:rsidR="00340056">
        <w:rPr>
          <w:rFonts w:ascii="Arial" w:hAnsi="Arial" w:cs="Arial"/>
          <w:b/>
          <w:u w:val="single"/>
        </w:rPr>
        <w:t>March</w:t>
      </w:r>
      <w:r w:rsidRPr="008A21BF">
        <w:rPr>
          <w:rFonts w:ascii="Arial" w:hAnsi="Arial" w:cs="Arial"/>
          <w:b/>
          <w:u w:val="single"/>
        </w:rPr>
        <w:t xml:space="preserve"> 202</w:t>
      </w:r>
      <w:r w:rsidR="00340056">
        <w:rPr>
          <w:rFonts w:ascii="Arial" w:hAnsi="Arial" w:cs="Arial"/>
          <w:b/>
          <w:u w:val="single"/>
        </w:rPr>
        <w:t>3</w:t>
      </w:r>
      <w:r w:rsidRPr="008A21BF">
        <w:rPr>
          <w:rFonts w:ascii="Arial" w:hAnsi="Arial" w:cs="Arial"/>
          <w:b/>
          <w:u w:val="single"/>
        </w:rPr>
        <w:t>)</w:t>
      </w:r>
    </w:p>
    <w:p w14:paraId="15AF3B40" w14:textId="61CE9CF8" w:rsidR="00A86163" w:rsidRDefault="00C93B4B" w:rsidP="00A86163">
      <w:pPr>
        <w:rPr>
          <w:rFonts w:eastAsiaTheme="minorEastAsia"/>
          <w:lang w:eastAsia="zh-CN"/>
        </w:rPr>
      </w:pPr>
      <w:r>
        <w:rPr>
          <w:rFonts w:eastAsiaTheme="minorEastAsia"/>
          <w:lang w:eastAsia="zh-CN"/>
        </w:rPr>
        <w:t>Three</w:t>
      </w:r>
      <w:r w:rsidR="00A86163">
        <w:rPr>
          <w:rFonts w:eastAsiaTheme="minorEastAsia"/>
          <w:lang w:eastAsia="zh-CN"/>
        </w:rPr>
        <w:t xml:space="preserve"> topics on simplification of band combination specification have been discussed in RAN4#106</w:t>
      </w:r>
      <w:r w:rsidR="00A10CEF">
        <w:rPr>
          <w:rFonts w:eastAsiaTheme="minorEastAsia"/>
          <w:lang w:eastAsia="zh-CN"/>
        </w:rPr>
        <w:t xml:space="preserve"> [52</w:t>
      </w:r>
      <w:r w:rsidR="00A70E09">
        <w:rPr>
          <w:rFonts w:eastAsiaTheme="minorEastAsia"/>
          <w:lang w:eastAsia="zh-CN"/>
        </w:rPr>
        <w:t>-71</w:t>
      </w:r>
      <w:r w:rsidR="00A10CEF">
        <w:rPr>
          <w:rFonts w:eastAsiaTheme="minorEastAsia"/>
          <w:lang w:eastAsia="zh-CN"/>
        </w:rPr>
        <w:t>]</w:t>
      </w:r>
      <w:r w:rsidR="00A86163">
        <w:rPr>
          <w:rFonts w:eastAsiaTheme="minorEastAsia"/>
          <w:lang w:eastAsia="zh-CN"/>
        </w:rPr>
        <w:t>.</w:t>
      </w:r>
    </w:p>
    <w:p w14:paraId="1D603E3E" w14:textId="249A8A40" w:rsidR="00A86163" w:rsidRDefault="008A2AE2" w:rsidP="0031222F">
      <w:pPr>
        <w:rPr>
          <w:rFonts w:eastAsiaTheme="minorEastAsia"/>
          <w:lang w:eastAsia="zh-CN"/>
        </w:rPr>
      </w:pPr>
      <w:r>
        <w:rPr>
          <w:rFonts w:eastAsiaTheme="minorEastAsia"/>
          <w:lang w:eastAsia="zh-CN"/>
        </w:rPr>
        <w:t>For the first topic on simplification of working procedure, three sub-topics have been discussed.</w:t>
      </w:r>
      <w:r w:rsidRPr="008A2AE2">
        <w:rPr>
          <w:rFonts w:eastAsiaTheme="minorEastAsia"/>
          <w:lang w:eastAsia="zh-CN"/>
        </w:rPr>
        <w:t xml:space="preserve"> Guidelines on submitting </w:t>
      </w:r>
      <w:proofErr w:type="spellStart"/>
      <w:r w:rsidRPr="008A2AE2">
        <w:rPr>
          <w:rFonts w:eastAsiaTheme="minorEastAsia"/>
          <w:lang w:eastAsia="zh-CN"/>
        </w:rPr>
        <w:t>Tdoc</w:t>
      </w:r>
      <w:proofErr w:type="spellEnd"/>
      <w:r w:rsidRPr="008A2AE2">
        <w:rPr>
          <w:rFonts w:eastAsiaTheme="minorEastAsia"/>
          <w:lang w:eastAsia="zh-CN"/>
        </w:rPr>
        <w:t xml:space="preserve"> for specifying band combinations</w:t>
      </w:r>
      <w:r>
        <w:rPr>
          <w:rFonts w:eastAsiaTheme="minorEastAsia"/>
          <w:lang w:eastAsia="zh-CN"/>
        </w:rPr>
        <w:t xml:space="preserve"> were proposed in [54] and the following agreements have been a</w:t>
      </w:r>
      <w:r w:rsidR="00A70E09">
        <w:rPr>
          <w:rFonts w:eastAsiaTheme="minorEastAsia"/>
          <w:lang w:eastAsia="zh-CN"/>
        </w:rPr>
        <w:t>greed</w:t>
      </w:r>
      <w:r>
        <w:rPr>
          <w:rFonts w:eastAsiaTheme="minorEastAsia"/>
          <w:lang w:eastAsia="zh-CN"/>
        </w:rPr>
        <w:t xml:space="preserve"> in [71]. </w:t>
      </w:r>
      <w:r w:rsidR="00C81081">
        <w:rPr>
          <w:rFonts w:eastAsiaTheme="minorEastAsia"/>
          <w:lang w:eastAsia="zh-CN"/>
        </w:rPr>
        <w:t>A new</w:t>
      </w:r>
      <w:r w:rsidRPr="00C81081">
        <w:rPr>
          <w:rFonts w:eastAsiaTheme="minorEastAsia"/>
          <w:lang w:eastAsia="zh-CN"/>
        </w:rPr>
        <w:t xml:space="preserve"> template for NR CA configurations with mixed intra-band contiguous &amp; non-contiguous CA in FR1</w:t>
      </w:r>
      <w:r w:rsidR="00C81081">
        <w:rPr>
          <w:rFonts w:eastAsiaTheme="minorEastAsia"/>
          <w:lang w:eastAsia="zh-CN"/>
        </w:rPr>
        <w:t xml:space="preserve"> was proposed and agreed in [68]</w:t>
      </w:r>
      <w:r w:rsidRPr="00C81081">
        <w:rPr>
          <w:rFonts w:eastAsiaTheme="minorEastAsia"/>
          <w:lang w:eastAsia="zh-CN"/>
        </w:rPr>
        <w:t>.</w:t>
      </w:r>
      <w:r w:rsidR="00C81081">
        <w:rPr>
          <w:rFonts w:eastAsiaTheme="minorEastAsia"/>
          <w:lang w:eastAsia="zh-CN"/>
        </w:rPr>
        <w:t xml:space="preserve"> </w:t>
      </w:r>
      <w:r w:rsidR="00C81081" w:rsidRPr="00C81081">
        <w:rPr>
          <w:rFonts w:eastAsiaTheme="minorEastAsia"/>
          <w:lang w:eastAsia="zh-CN"/>
        </w:rPr>
        <w:t xml:space="preserve">Rules for missing </w:t>
      </w:r>
      <w:proofErr w:type="spellStart"/>
      <w:r w:rsidR="00C81081" w:rsidRPr="00C81081">
        <w:rPr>
          <w:rFonts w:eastAsiaTheme="minorEastAsia"/>
          <w:lang w:eastAsia="zh-CN"/>
        </w:rPr>
        <w:t>fallback</w:t>
      </w:r>
      <w:proofErr w:type="spellEnd"/>
      <w:r w:rsidR="00C81081" w:rsidRPr="00C81081">
        <w:rPr>
          <w:rFonts w:eastAsiaTheme="minorEastAsia"/>
          <w:lang w:eastAsia="zh-CN"/>
        </w:rPr>
        <w:t xml:space="preserve"> configurations was discussed when there are missing </w:t>
      </w:r>
      <w:proofErr w:type="spellStart"/>
      <w:r w:rsidR="00C81081" w:rsidRPr="00C81081">
        <w:rPr>
          <w:rFonts w:eastAsiaTheme="minorEastAsia"/>
          <w:lang w:eastAsia="zh-CN"/>
        </w:rPr>
        <w:t>fallbacks</w:t>
      </w:r>
      <w:proofErr w:type="spellEnd"/>
      <w:r w:rsidR="00C81081" w:rsidRPr="00C81081">
        <w:rPr>
          <w:rFonts w:eastAsiaTheme="minorEastAsia"/>
          <w:lang w:eastAsia="zh-CN"/>
        </w:rPr>
        <w:t xml:space="preserve"> in the specification</w:t>
      </w:r>
      <w:r w:rsidR="00C81081">
        <w:rPr>
          <w:rFonts w:eastAsiaTheme="minorEastAsia"/>
          <w:lang w:eastAsia="zh-CN"/>
        </w:rPr>
        <w:t xml:space="preserve"> [66]</w:t>
      </w:r>
      <w:r w:rsidR="00C81081" w:rsidRPr="00C81081">
        <w:rPr>
          <w:rFonts w:eastAsiaTheme="minorEastAsia"/>
          <w:lang w:eastAsia="zh-CN"/>
        </w:rPr>
        <w:t>.</w:t>
      </w:r>
    </w:p>
    <w:p w14:paraId="01C0313B" w14:textId="77777777" w:rsidR="008A2AE2" w:rsidRPr="00A70E09" w:rsidRDefault="008A2AE2" w:rsidP="00C81081">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A single draft CR introducing band combinations is allowed per CR type per basket WI per specification per company group per agenda.</w:t>
      </w:r>
    </w:p>
    <w:p w14:paraId="73209872" w14:textId="77777777" w:rsidR="008A2AE2" w:rsidRPr="00A70E09" w:rsidRDefault="008A2AE2" w:rsidP="00C81081">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 xml:space="preserve">Add a new sheet in the basket WID template specific for mixed intra-band contiguous &amp; non-contiguous NR CA in FR1. </w:t>
      </w:r>
    </w:p>
    <w:p w14:paraId="7274BCAD" w14:textId="4A2ECFFA" w:rsidR="00C81081" w:rsidRPr="00A70E09" w:rsidRDefault="00C81081" w:rsidP="00C81081">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If there are missing fallbacks for a given combination in the specifications or basket work items of an open release, the missing fallbacks shall also be requested via the agreed template before adding to the specification.</w:t>
      </w:r>
    </w:p>
    <w:p w14:paraId="08450BA9" w14:textId="6597A955" w:rsidR="008A2AE2" w:rsidRDefault="006C3619" w:rsidP="0031222F">
      <w:r>
        <w:rPr>
          <w:rFonts w:eastAsiaTheme="minorEastAsia" w:hint="eastAsia"/>
          <w:lang w:val="en-US" w:eastAsia="zh-CN"/>
        </w:rPr>
        <w:t>F</w:t>
      </w:r>
      <w:r>
        <w:rPr>
          <w:rFonts w:eastAsiaTheme="minorEastAsia"/>
          <w:lang w:val="en-US" w:eastAsia="zh-CN"/>
        </w:rPr>
        <w:t xml:space="preserve">or the second topic on </w:t>
      </w:r>
      <w:r>
        <w:t>simplification of specification and reduction of test burden, three sub-topics of reduction on 2UL inter-band CA coexistence requirements [57-</w:t>
      </w:r>
      <w:r w:rsidR="004C75E7">
        <w:t>58</w:t>
      </w:r>
      <w:r>
        <w:t xml:space="preserve">], </w:t>
      </w:r>
      <w:r w:rsidR="004C75E7">
        <w:t>simplification on CA uplink configuration [62, 63, 69] and reduction on test burden [61, 64, 70] have been discussed. The following agreements have been achieved.</w:t>
      </w:r>
    </w:p>
    <w:p w14:paraId="2C7A8B8E" w14:textId="6779FB97" w:rsidR="008600A3" w:rsidRPr="00A70E09" w:rsidRDefault="00C65A4E" w:rsidP="004C75E7">
      <w:pPr>
        <w:pStyle w:val="afd"/>
        <w:widowControl/>
        <w:numPr>
          <w:ilvl w:val="0"/>
          <w:numId w:val="28"/>
        </w:numPr>
        <w:overflowPunct w:val="0"/>
        <w:autoSpaceDE w:val="0"/>
        <w:autoSpaceDN w:val="0"/>
        <w:adjustRightInd w:val="0"/>
        <w:spacing w:after="60"/>
        <w:ind w:leftChars="0"/>
        <w:jc w:val="left"/>
        <w:textAlignment w:val="baseline"/>
        <w:rPr>
          <w:rFonts w:ascii="Times New Roman" w:eastAsiaTheme="minorEastAsia" w:hAnsi="Times New Roman"/>
          <w:sz w:val="20"/>
          <w:szCs w:val="20"/>
          <w:lang w:eastAsia="zh-CN"/>
        </w:rPr>
      </w:pPr>
      <w:r w:rsidRPr="00A70E09">
        <w:rPr>
          <w:rFonts w:ascii="Times New Roman" w:eastAsiaTheme="minorEastAsia" w:hAnsi="Times New Roman"/>
          <w:sz w:val="20"/>
          <w:szCs w:val="20"/>
          <w:lang w:eastAsia="zh-CN"/>
        </w:rPr>
        <w:t>For 2UL inter</w:t>
      </w:r>
      <w:r w:rsidR="00A70E09">
        <w:rPr>
          <w:rFonts w:ascii="Times New Roman" w:eastAsiaTheme="minorEastAsia" w:hAnsi="Times New Roman"/>
          <w:sz w:val="20"/>
          <w:szCs w:val="20"/>
          <w:lang w:eastAsia="zh-CN"/>
        </w:rPr>
        <w:t>-band CA coexistence reduction,</w:t>
      </w:r>
    </w:p>
    <w:p w14:paraId="0969F7D4" w14:textId="3D0EE7E9" w:rsidR="00C65A4E" w:rsidRPr="00A70E09" w:rsidRDefault="008600A3" w:rsidP="008600A3">
      <w:pPr>
        <w:pStyle w:val="afd"/>
        <w:widowControl/>
        <w:numPr>
          <w:ilvl w:val="1"/>
          <w:numId w:val="31"/>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70E09">
        <w:rPr>
          <w:rFonts w:ascii="Times New Roman" w:eastAsiaTheme="minorEastAsia" w:hAnsi="Times New Roman"/>
          <w:sz w:val="20"/>
          <w:szCs w:val="20"/>
          <w:lang w:eastAsia="zh-CN"/>
        </w:rPr>
        <w:t>I</w:t>
      </w:r>
      <w:r w:rsidR="00C65A4E" w:rsidRPr="00A70E09">
        <w:rPr>
          <w:rFonts w:ascii="Times New Roman" w:eastAsiaTheme="minorEastAsia" w:hAnsi="Times New Roman"/>
          <w:sz w:val="20"/>
          <w:szCs w:val="20"/>
          <w:lang w:eastAsia="zh-CN"/>
        </w:rPr>
        <w:t>t is agreed to include all specifications that have 2 band uplink CA/DC coexistence requirements.</w:t>
      </w:r>
    </w:p>
    <w:p w14:paraId="3B25AFB3" w14:textId="77777777" w:rsidR="00C65A4E" w:rsidRPr="00A70E09" w:rsidRDefault="00C65A4E" w:rsidP="008600A3">
      <w:pPr>
        <w:pStyle w:val="afd"/>
        <w:widowControl/>
        <w:numPr>
          <w:ilvl w:val="2"/>
          <w:numId w:val="31"/>
        </w:numPr>
        <w:overflowPunct w:val="0"/>
        <w:autoSpaceDE w:val="0"/>
        <w:autoSpaceDN w:val="0"/>
        <w:adjustRightInd w:val="0"/>
        <w:ind w:leftChars="0"/>
        <w:jc w:val="left"/>
        <w:textAlignment w:val="baseline"/>
        <w:rPr>
          <w:rFonts w:ascii="Times New Roman" w:hAnsi="Times New Roman"/>
          <w:sz w:val="18"/>
          <w:szCs w:val="18"/>
          <w:lang w:eastAsia="zh-CN"/>
        </w:rPr>
      </w:pPr>
      <w:r w:rsidRPr="00A70E09">
        <w:rPr>
          <w:rFonts w:ascii="Times New Roman" w:hAnsi="Times New Roman"/>
          <w:sz w:val="18"/>
          <w:szCs w:val="18"/>
          <w:lang w:eastAsia="zh-CN"/>
        </w:rPr>
        <w:t>To include FR1 CA/DC cases in TS 38.101-1.</w:t>
      </w:r>
    </w:p>
    <w:p w14:paraId="2FD24530" w14:textId="77777777" w:rsidR="00C65A4E" w:rsidRPr="00A70E09" w:rsidRDefault="00C65A4E" w:rsidP="008600A3">
      <w:pPr>
        <w:pStyle w:val="afd"/>
        <w:widowControl/>
        <w:numPr>
          <w:ilvl w:val="2"/>
          <w:numId w:val="31"/>
        </w:numPr>
        <w:overflowPunct w:val="0"/>
        <w:autoSpaceDE w:val="0"/>
        <w:autoSpaceDN w:val="0"/>
        <w:adjustRightInd w:val="0"/>
        <w:ind w:leftChars="0"/>
        <w:jc w:val="left"/>
        <w:textAlignment w:val="baseline"/>
        <w:rPr>
          <w:rFonts w:ascii="Times New Roman" w:hAnsi="Times New Roman"/>
          <w:sz w:val="18"/>
          <w:szCs w:val="18"/>
          <w:lang w:eastAsia="zh-CN"/>
        </w:rPr>
      </w:pPr>
      <w:r w:rsidRPr="00A70E09">
        <w:rPr>
          <w:rFonts w:ascii="Times New Roman" w:hAnsi="Times New Roman"/>
          <w:sz w:val="18"/>
          <w:szCs w:val="18"/>
          <w:lang w:eastAsia="zh-CN"/>
        </w:rPr>
        <w:t>To include FR1 EN-DC/NE-DC cases in TS 38.101-3.</w:t>
      </w:r>
    </w:p>
    <w:p w14:paraId="30B51024" w14:textId="77777777" w:rsidR="00C65A4E" w:rsidRPr="00A70E09" w:rsidRDefault="00C65A4E" w:rsidP="008600A3">
      <w:pPr>
        <w:pStyle w:val="afd"/>
        <w:widowControl/>
        <w:numPr>
          <w:ilvl w:val="2"/>
          <w:numId w:val="31"/>
        </w:numPr>
        <w:overflowPunct w:val="0"/>
        <w:autoSpaceDE w:val="0"/>
        <w:autoSpaceDN w:val="0"/>
        <w:adjustRightInd w:val="0"/>
        <w:ind w:leftChars="0"/>
        <w:jc w:val="left"/>
        <w:textAlignment w:val="baseline"/>
        <w:rPr>
          <w:rFonts w:ascii="Times New Roman" w:hAnsi="Times New Roman"/>
          <w:sz w:val="18"/>
          <w:szCs w:val="18"/>
          <w:lang w:eastAsia="zh-CN"/>
        </w:rPr>
      </w:pPr>
      <w:r w:rsidRPr="00A70E09">
        <w:rPr>
          <w:rFonts w:ascii="Times New Roman" w:hAnsi="Times New Roman"/>
          <w:sz w:val="18"/>
          <w:szCs w:val="18"/>
          <w:lang w:eastAsia="zh-CN"/>
        </w:rPr>
        <w:t>To include LTE CA cases in TS 36.101.</w:t>
      </w:r>
    </w:p>
    <w:p w14:paraId="064802B1" w14:textId="2E07A5D8" w:rsidR="004C75E7" w:rsidRPr="00A70E09" w:rsidRDefault="008600A3" w:rsidP="008600A3">
      <w:pPr>
        <w:pStyle w:val="afd"/>
        <w:widowControl/>
        <w:numPr>
          <w:ilvl w:val="1"/>
          <w:numId w:val="31"/>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70E09">
        <w:rPr>
          <w:rFonts w:ascii="Times New Roman" w:eastAsiaTheme="minorEastAsia" w:hAnsi="Times New Roman"/>
          <w:sz w:val="20"/>
          <w:szCs w:val="20"/>
          <w:lang w:eastAsia="zh-CN"/>
        </w:rPr>
        <w:t>In</w:t>
      </w:r>
      <w:r w:rsidR="00C65A4E" w:rsidRPr="00A70E09">
        <w:rPr>
          <w:rFonts w:ascii="Times New Roman" w:eastAsiaTheme="minorEastAsia" w:hAnsi="Times New Roman"/>
          <w:sz w:val="20"/>
          <w:szCs w:val="20"/>
          <w:lang w:eastAsia="zh-CN"/>
        </w:rPr>
        <w:t xml:space="preserve"> 2 UL </w:t>
      </w:r>
      <w:r w:rsidRPr="00A70E09">
        <w:rPr>
          <w:rFonts w:ascii="Times New Roman" w:eastAsiaTheme="minorEastAsia" w:hAnsi="Times New Roman"/>
          <w:sz w:val="20"/>
          <w:szCs w:val="20"/>
          <w:lang w:eastAsia="zh-CN"/>
        </w:rPr>
        <w:t xml:space="preserve">LTE </w:t>
      </w:r>
      <w:r w:rsidR="00C65A4E" w:rsidRPr="00A70E09">
        <w:rPr>
          <w:rFonts w:ascii="Times New Roman" w:eastAsiaTheme="minorEastAsia" w:hAnsi="Times New Roman"/>
          <w:sz w:val="20"/>
          <w:szCs w:val="20"/>
          <w:lang w:eastAsia="zh-CN"/>
        </w:rPr>
        <w:t>inter-band CA UE</w:t>
      </w:r>
      <w:r w:rsidRPr="00A70E09">
        <w:rPr>
          <w:rFonts w:ascii="Times New Roman" w:eastAsiaTheme="minorEastAsia" w:hAnsi="Times New Roman"/>
          <w:sz w:val="20"/>
          <w:szCs w:val="20"/>
          <w:lang w:eastAsia="zh-CN"/>
        </w:rPr>
        <w:t>-</w:t>
      </w:r>
      <w:r w:rsidR="00C65A4E" w:rsidRPr="00A70E09">
        <w:rPr>
          <w:rFonts w:ascii="Times New Roman" w:eastAsiaTheme="minorEastAsia" w:hAnsi="Times New Roman"/>
          <w:sz w:val="20"/>
          <w:szCs w:val="20"/>
          <w:lang w:eastAsia="zh-CN"/>
        </w:rPr>
        <w:t>to</w:t>
      </w:r>
      <w:r w:rsidRPr="00A70E09">
        <w:rPr>
          <w:rFonts w:ascii="Times New Roman" w:eastAsiaTheme="minorEastAsia" w:hAnsi="Times New Roman"/>
          <w:sz w:val="20"/>
          <w:szCs w:val="20"/>
          <w:lang w:eastAsia="zh-CN"/>
        </w:rPr>
        <w:t>-</w:t>
      </w:r>
      <w:r w:rsidR="00C65A4E" w:rsidRPr="00A70E09">
        <w:rPr>
          <w:rFonts w:ascii="Times New Roman" w:eastAsiaTheme="minorEastAsia" w:hAnsi="Times New Roman"/>
          <w:sz w:val="20"/>
          <w:szCs w:val="20"/>
          <w:lang w:eastAsia="zh-CN"/>
        </w:rPr>
        <w:t>UE coexistence specification, to reduce unnecessary testing of a UE as single carrier requirements guarantee performance also in 2 UL case</w:t>
      </w:r>
      <w:r w:rsidRPr="00A70E09">
        <w:rPr>
          <w:rFonts w:ascii="Times New Roman" w:eastAsiaTheme="minorEastAsia" w:hAnsi="Times New Roman"/>
          <w:sz w:val="20"/>
          <w:szCs w:val="20"/>
          <w:lang w:eastAsia="zh-CN"/>
        </w:rPr>
        <w:t>,</w:t>
      </w:r>
      <w:r w:rsidR="00C65A4E" w:rsidRPr="00A70E09">
        <w:rPr>
          <w:rFonts w:ascii="Times New Roman" w:eastAsiaTheme="minorEastAsia" w:hAnsi="Times New Roman"/>
          <w:sz w:val="20"/>
          <w:szCs w:val="20"/>
          <w:lang w:eastAsia="zh-CN"/>
        </w:rPr>
        <w:t xml:space="preserve"> it is agreed to apply intersection rule </w:t>
      </w:r>
      <w:r w:rsidRPr="00A70E09">
        <w:rPr>
          <w:rFonts w:ascii="Times New Roman" w:eastAsiaTheme="minorEastAsia" w:hAnsi="Times New Roman"/>
          <w:sz w:val="20"/>
          <w:szCs w:val="20"/>
          <w:lang w:eastAsia="zh-CN"/>
        </w:rPr>
        <w:t xml:space="preserve">starting </w:t>
      </w:r>
      <w:r w:rsidR="00C65A4E" w:rsidRPr="00A70E09">
        <w:rPr>
          <w:rFonts w:ascii="Times New Roman" w:eastAsiaTheme="minorEastAsia" w:hAnsi="Times New Roman"/>
          <w:sz w:val="20"/>
          <w:szCs w:val="20"/>
          <w:lang w:eastAsia="zh-CN"/>
        </w:rPr>
        <w:t>from Rel-16. Non-3GPP RATs are not to be changed as those do not gene</w:t>
      </w:r>
      <w:r w:rsidR="008E0A0F">
        <w:rPr>
          <w:rFonts w:ascii="Times New Roman" w:eastAsiaTheme="minorEastAsia" w:hAnsi="Times New Roman"/>
          <w:sz w:val="20"/>
          <w:szCs w:val="20"/>
          <w:lang w:eastAsia="zh-CN"/>
        </w:rPr>
        <w:t>rally follow intersection rule.</w:t>
      </w:r>
    </w:p>
    <w:p w14:paraId="483D0EDF" w14:textId="7A4FF7DF" w:rsidR="004C75E7" w:rsidRPr="00A70E09" w:rsidRDefault="00C65A4E" w:rsidP="004C75E7">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For the simplification on CA uplink, t</w:t>
      </w:r>
      <w:r w:rsidR="00C93B4B" w:rsidRPr="00A70E09">
        <w:rPr>
          <w:rFonts w:ascii="Times New Roman" w:hAnsi="Times New Roman"/>
          <w:sz w:val="20"/>
          <w:szCs w:val="20"/>
        </w:rPr>
        <w:t xml:space="preserve">here shall be no special characters such as </w:t>
      </w:r>
      <w:proofErr w:type="gramStart"/>
      <w:r w:rsidR="00C93B4B" w:rsidRPr="00A70E09">
        <w:rPr>
          <w:rFonts w:ascii="Times New Roman" w:hAnsi="Times New Roman"/>
          <w:sz w:val="20"/>
          <w:szCs w:val="20"/>
        </w:rPr>
        <w:t>“ ”</w:t>
      </w:r>
      <w:proofErr w:type="gramEnd"/>
      <w:r w:rsidR="00C93B4B" w:rsidRPr="00A70E09">
        <w:rPr>
          <w:rFonts w:ascii="Times New Roman" w:hAnsi="Times New Roman"/>
          <w:sz w:val="20"/>
          <w:szCs w:val="20"/>
        </w:rPr>
        <w:t>, “,”, “.”, “/” or any other special character not belonging to the combinations with the exception that the delimiter “/” is allowed in the FR2 part of the uplink configurations. A note is suggested to be added at the end of the configuration tables.</w:t>
      </w:r>
    </w:p>
    <w:p w14:paraId="68E51547" w14:textId="6D4EAED1" w:rsidR="00C65A4E" w:rsidRPr="00A70E09" w:rsidRDefault="00C65A4E" w:rsidP="004C75E7">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One band combination can be chosen to verify the requirements for MSD due to IMD for NR CA, NR DC, EN-DC and NE-DC band combinations. It’s suggested to randomly choose one band combination that UE support for MSD testing. The final decision should be taken by RAN5 based on the industry certification testing needs.</w:t>
      </w:r>
    </w:p>
    <w:p w14:paraId="1040A1E6" w14:textId="2C59D3AF" w:rsidR="00A86163" w:rsidRDefault="00C93B4B" w:rsidP="00A70E09">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the third topic </w:t>
      </w:r>
      <w:r w:rsidR="00ED668A">
        <w:rPr>
          <w:rFonts w:eastAsiaTheme="minorEastAsia"/>
          <w:lang w:eastAsia="zh-CN"/>
        </w:rPr>
        <w:t xml:space="preserve">is </w:t>
      </w:r>
      <w:r>
        <w:rPr>
          <w:rFonts w:eastAsiaTheme="minorEastAsia"/>
          <w:lang w:eastAsia="zh-CN"/>
        </w:rPr>
        <w:t>on restructure TR for basket WI with MSD analysis</w:t>
      </w:r>
      <w:r w:rsidR="00ED668A">
        <w:rPr>
          <w:rFonts w:eastAsiaTheme="minorEastAsia"/>
          <w:lang w:eastAsia="zh-CN"/>
        </w:rPr>
        <w:t xml:space="preserve">. </w:t>
      </w:r>
      <w:proofErr w:type="spellStart"/>
      <w:r w:rsidR="00ED668A">
        <w:rPr>
          <w:rFonts w:eastAsiaTheme="minorEastAsia"/>
          <w:lang w:eastAsia="zh-CN"/>
        </w:rPr>
        <w:t>Tdoc</w:t>
      </w:r>
      <w:proofErr w:type="spellEnd"/>
      <w:r w:rsidR="00ED668A">
        <w:rPr>
          <w:rFonts w:eastAsiaTheme="minorEastAsia"/>
          <w:lang w:eastAsia="zh-CN"/>
        </w:rPr>
        <w:t xml:space="preserve"> </w:t>
      </w:r>
      <w:r>
        <w:rPr>
          <w:rFonts w:eastAsiaTheme="minorEastAsia"/>
          <w:lang w:eastAsia="zh-CN"/>
        </w:rPr>
        <w:t>[65] provides some consideration and proposals o</w:t>
      </w:r>
      <w:r w:rsidR="00ED668A">
        <w:rPr>
          <w:rFonts w:eastAsiaTheme="minorEastAsia"/>
          <w:lang w:eastAsia="zh-CN"/>
        </w:rPr>
        <w:t xml:space="preserve">n adjustment of the TR structure for basket WI study. No consensus was </w:t>
      </w:r>
      <w:r w:rsidR="008600A3">
        <w:rPr>
          <w:rFonts w:eastAsiaTheme="minorEastAsia"/>
          <w:lang w:eastAsia="zh-CN"/>
        </w:rPr>
        <w:t>reached</w:t>
      </w:r>
      <w:r w:rsidR="00ED668A">
        <w:rPr>
          <w:rFonts w:eastAsiaTheme="minorEastAsia"/>
          <w:lang w:eastAsia="zh-CN"/>
        </w:rPr>
        <w:t>.</w:t>
      </w:r>
    </w:p>
    <w:p w14:paraId="63F65234" w14:textId="77777777" w:rsidR="00B53E1E" w:rsidRDefault="00B53E1E" w:rsidP="00A70E09">
      <w:pPr>
        <w:spacing w:beforeLines="50" w:before="120"/>
        <w:rPr>
          <w:rFonts w:eastAsiaTheme="minorEastAsia"/>
          <w:lang w:eastAsia="zh-CN"/>
        </w:rPr>
      </w:pPr>
    </w:p>
    <w:p w14:paraId="4E7222BA" w14:textId="2E84B9D2" w:rsidR="00B53E1E" w:rsidRPr="00D746CC" w:rsidRDefault="00B53E1E" w:rsidP="00B53E1E">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 xml:space="preserve">106bis-e </w:t>
      </w:r>
      <w:proofErr w:type="gramStart"/>
      <w:r>
        <w:rPr>
          <w:rFonts w:ascii="Arial" w:hAnsi="Arial" w:cs="Arial"/>
          <w:b/>
          <w:u w:val="single"/>
        </w:rPr>
        <w:t xml:space="preserve">( </w:t>
      </w:r>
      <w:r w:rsidR="00125A7B">
        <w:rPr>
          <w:rFonts w:ascii="Arial" w:hAnsi="Arial" w:cs="Arial"/>
          <w:b/>
          <w:u w:val="single"/>
        </w:rPr>
        <w:t>17</w:t>
      </w:r>
      <w:r w:rsidRPr="00D54222">
        <w:rPr>
          <w:rFonts w:ascii="Arial" w:hAnsi="Arial" w:cs="Arial"/>
          <w:b/>
          <w:u w:val="single"/>
          <w:vertAlign w:val="superscript"/>
        </w:rPr>
        <w:t>th</w:t>
      </w:r>
      <w:proofErr w:type="gramEnd"/>
      <w:r>
        <w:rPr>
          <w:rFonts w:ascii="Arial" w:hAnsi="Arial" w:cs="Arial"/>
          <w:b/>
          <w:u w:val="single"/>
        </w:rPr>
        <w:t xml:space="preserve"> – </w:t>
      </w:r>
      <w:r w:rsidR="00B50FA9">
        <w:rPr>
          <w:rFonts w:ascii="Arial" w:hAnsi="Arial" w:cs="Arial"/>
          <w:b/>
          <w:u w:val="single"/>
        </w:rPr>
        <w:t>26</w:t>
      </w:r>
      <w:r w:rsidR="00B50FA9" w:rsidRPr="00D54222">
        <w:rPr>
          <w:rFonts w:ascii="Arial" w:hAnsi="Arial" w:cs="Arial"/>
          <w:b/>
          <w:u w:val="single"/>
          <w:vertAlign w:val="superscript"/>
        </w:rPr>
        <w:t>th</w:t>
      </w:r>
      <w:r w:rsidRPr="008A21BF">
        <w:rPr>
          <w:rFonts w:ascii="Arial" w:hAnsi="Arial" w:cs="Arial"/>
          <w:b/>
          <w:u w:val="single"/>
        </w:rPr>
        <w:t xml:space="preserve"> </w:t>
      </w:r>
      <w:r w:rsidR="00B50FA9">
        <w:rPr>
          <w:rFonts w:ascii="Arial" w:hAnsi="Arial" w:cs="Arial"/>
          <w:b/>
          <w:u w:val="single"/>
        </w:rPr>
        <w:t>April</w:t>
      </w:r>
      <w:r w:rsidRPr="008A21BF">
        <w:rPr>
          <w:rFonts w:ascii="Arial" w:hAnsi="Arial" w:cs="Arial"/>
          <w:b/>
          <w:u w:val="single"/>
        </w:rPr>
        <w:t xml:space="preserve"> 202</w:t>
      </w:r>
      <w:r>
        <w:rPr>
          <w:rFonts w:ascii="Arial" w:hAnsi="Arial" w:cs="Arial"/>
          <w:b/>
          <w:u w:val="single"/>
        </w:rPr>
        <w:t>3</w:t>
      </w:r>
      <w:r w:rsidRPr="008A21BF">
        <w:rPr>
          <w:rFonts w:ascii="Arial" w:hAnsi="Arial" w:cs="Arial"/>
          <w:b/>
          <w:u w:val="single"/>
        </w:rPr>
        <w:t>)</w:t>
      </w:r>
    </w:p>
    <w:p w14:paraId="0BAB28EB" w14:textId="03E2BA64" w:rsidR="00B53E1E" w:rsidRDefault="00B53E1E" w:rsidP="00B53E1E">
      <w:pPr>
        <w:rPr>
          <w:rFonts w:eastAsiaTheme="minorEastAsia"/>
          <w:lang w:eastAsia="zh-CN"/>
        </w:rPr>
      </w:pPr>
      <w:r>
        <w:rPr>
          <w:rFonts w:eastAsiaTheme="minorEastAsia"/>
          <w:lang w:eastAsia="zh-CN"/>
        </w:rPr>
        <w:t>Three topics on simplification of band combination specification have been discussed in RAN4#106</w:t>
      </w:r>
      <w:r w:rsidR="0083589F">
        <w:rPr>
          <w:rFonts w:eastAsiaTheme="minorEastAsia"/>
          <w:lang w:eastAsia="zh-CN"/>
        </w:rPr>
        <w:t>bis-e</w:t>
      </w:r>
      <w:r>
        <w:rPr>
          <w:rFonts w:eastAsiaTheme="minorEastAsia"/>
          <w:lang w:eastAsia="zh-CN"/>
        </w:rPr>
        <w:t xml:space="preserve"> [</w:t>
      </w:r>
      <w:r w:rsidR="00E46407">
        <w:rPr>
          <w:rFonts w:eastAsiaTheme="minorEastAsia"/>
          <w:lang w:eastAsia="zh-CN"/>
        </w:rPr>
        <w:t>72-93</w:t>
      </w:r>
      <w:r>
        <w:rPr>
          <w:rFonts w:eastAsiaTheme="minorEastAsia"/>
          <w:lang w:eastAsia="zh-CN"/>
        </w:rPr>
        <w:t>].</w:t>
      </w:r>
    </w:p>
    <w:p w14:paraId="07ABA534" w14:textId="12820160" w:rsidR="00B53E1E" w:rsidRDefault="00CD3E1E" w:rsidP="00A70E09">
      <w:pPr>
        <w:spacing w:beforeLines="50" w:before="120"/>
        <w:rPr>
          <w:rFonts w:eastAsiaTheme="minorEastAsia"/>
          <w:lang w:eastAsia="zh-CN"/>
        </w:rPr>
      </w:pPr>
      <w:r>
        <w:rPr>
          <w:rFonts w:eastAsiaTheme="minorEastAsia"/>
          <w:lang w:eastAsia="zh-CN"/>
        </w:rPr>
        <w:t xml:space="preserve">For the first topic on simplification of working procedure, three sub-topics have been discussed. </w:t>
      </w:r>
      <w:r w:rsidRPr="00CD3E1E">
        <w:rPr>
          <w:rFonts w:eastAsiaTheme="minorEastAsia" w:hint="eastAsia"/>
          <w:lang w:eastAsia="zh-CN"/>
        </w:rPr>
        <w:t>G</w:t>
      </w:r>
      <w:r w:rsidRPr="00CD3E1E">
        <w:rPr>
          <w:rFonts w:eastAsiaTheme="minorEastAsia"/>
          <w:lang w:eastAsia="zh-CN"/>
        </w:rPr>
        <w:t xml:space="preserve">uidelines on </w:t>
      </w:r>
      <w:r w:rsidRPr="00F93FC7">
        <w:rPr>
          <w:rFonts w:hint="eastAsia"/>
          <w:lang w:val="en-US"/>
        </w:rPr>
        <w:t>new</w:t>
      </w:r>
      <w:r w:rsidRPr="00F93FC7">
        <w:rPr>
          <w:lang w:val="en-US"/>
        </w:rPr>
        <w:t xml:space="preserve"> entries to BC configuration table</w:t>
      </w:r>
      <w:r>
        <w:rPr>
          <w:rFonts w:eastAsiaTheme="minorEastAsia"/>
          <w:lang w:eastAsia="zh-CN"/>
        </w:rPr>
        <w:t xml:space="preserve"> has been proposed in [81].</w:t>
      </w:r>
      <w:r w:rsidRPr="00CD3E1E">
        <w:rPr>
          <w:rFonts w:eastAsiaTheme="minorEastAsia"/>
          <w:lang w:eastAsia="zh-CN"/>
        </w:rPr>
        <w:t xml:space="preserve"> </w:t>
      </w:r>
      <w:r w:rsidR="00DC4562" w:rsidRPr="00DC4562">
        <w:rPr>
          <w:rFonts w:eastAsiaTheme="minorEastAsia"/>
          <w:lang w:eastAsia="zh-CN"/>
        </w:rPr>
        <w:t>In general, the proposed guidelines are ok, however considering the guidelines have already been captured in TR 38.862 for DC configuration table, there is no need to duplicate the TP content in the TR.</w:t>
      </w:r>
      <w:r w:rsidR="00DC4562">
        <w:rPr>
          <w:rFonts w:eastAsiaTheme="minorEastAsia"/>
          <w:lang w:eastAsia="zh-CN"/>
        </w:rPr>
        <w:t xml:space="preserve"> For the g</w:t>
      </w:r>
      <w:r w:rsidRPr="00CD3E1E">
        <w:rPr>
          <w:rFonts w:eastAsiaTheme="minorEastAsia"/>
          <w:lang w:eastAsia="zh-CN"/>
        </w:rPr>
        <w:t>uidelines on co-existence studies for uplink intra-band CA</w:t>
      </w:r>
      <w:r>
        <w:rPr>
          <w:rFonts w:eastAsiaTheme="minorEastAsia"/>
          <w:lang w:eastAsia="zh-CN"/>
        </w:rPr>
        <w:t xml:space="preserve"> proposed in [82]</w:t>
      </w:r>
      <w:r w:rsidR="00DC4562">
        <w:rPr>
          <w:rFonts w:eastAsiaTheme="minorEastAsia"/>
          <w:lang w:eastAsia="zh-CN"/>
        </w:rPr>
        <w:t xml:space="preserve">, it is moved to thread #101. For the templates for the HPUE band combinations, </w:t>
      </w:r>
      <w:r w:rsidR="00DC4562" w:rsidRPr="00DC4562">
        <w:rPr>
          <w:rFonts w:eastAsiaTheme="minorEastAsia"/>
          <w:lang w:eastAsia="zh-CN"/>
        </w:rPr>
        <w:t>similar to PC3 band combinations, it is good to also have templates for HPUE band combinations. The templates for the HPUE band combinations are approved in [88].</w:t>
      </w:r>
    </w:p>
    <w:p w14:paraId="68F7FC59" w14:textId="7C389E69" w:rsidR="00DC4562" w:rsidRDefault="00DC4562" w:rsidP="00DC4562">
      <w:r>
        <w:rPr>
          <w:rFonts w:eastAsiaTheme="minorEastAsia" w:hint="eastAsia"/>
          <w:lang w:val="en-US" w:eastAsia="zh-CN"/>
        </w:rPr>
        <w:t>F</w:t>
      </w:r>
      <w:r>
        <w:rPr>
          <w:rFonts w:eastAsiaTheme="minorEastAsia"/>
          <w:lang w:val="en-US" w:eastAsia="zh-CN"/>
        </w:rPr>
        <w:t xml:space="preserve">or the second topic on </w:t>
      </w:r>
      <w:r>
        <w:t>simplification of specification and reduction of test burden, four sub-topics of reduction on 2UL inter-band CA coexistence requirements [72-73], reduction on test burden for multiple MSDs [</w:t>
      </w:r>
      <w:r w:rsidR="00C71EEA">
        <w:t>86, 89</w:t>
      </w:r>
      <w:r>
        <w:t xml:space="preserve">], </w:t>
      </w:r>
      <w:r w:rsidR="00C71EEA">
        <w:t>r</w:t>
      </w:r>
      <w:r w:rsidR="00C71EEA" w:rsidRPr="00C71EEA">
        <w:t>eduction on test burden for cross-band isolation</w:t>
      </w:r>
      <w:r w:rsidR="00C71EEA">
        <w:t xml:space="preserve"> [85, 90] and</w:t>
      </w:r>
      <w:r w:rsidR="00C71EEA" w:rsidRPr="00C71EEA">
        <w:t xml:space="preserve"> </w:t>
      </w:r>
      <w:r w:rsidR="00C71EEA">
        <w:t>r</w:t>
      </w:r>
      <w:r w:rsidR="00C71EEA" w:rsidRPr="00C71EEA">
        <w:t>eduction on test burden for harmonic/harmonic mixing interference [84, 91]</w:t>
      </w:r>
      <w:r w:rsidR="00C71EEA">
        <w:t xml:space="preserve"> </w:t>
      </w:r>
      <w:r>
        <w:t>have been discussed. The following agreements have been achieved.</w:t>
      </w:r>
    </w:p>
    <w:p w14:paraId="6E16D2E4" w14:textId="77777777" w:rsidR="00C71EEA" w:rsidRPr="00C71EEA" w:rsidRDefault="00C71EEA" w:rsidP="00AD414B">
      <w:pPr>
        <w:spacing w:after="120"/>
      </w:pPr>
      <w:r w:rsidRPr="00C71EEA">
        <w:lastRenderedPageBreak/>
        <w:t>It is recommended to agree in principle for NR 2UL inter-band CA coexistence requirements to follow what was done in LTE with the following aspects:</w:t>
      </w:r>
    </w:p>
    <w:p w14:paraId="7CA553D5" w14:textId="77777777" w:rsidR="00C71EEA" w:rsidRPr="00C71EEA" w:rsidRDefault="00C71EEA" w:rsidP="00C71EEA">
      <w:pPr>
        <w:pStyle w:val="afd"/>
        <w:widowControl/>
        <w:numPr>
          <w:ilvl w:val="1"/>
          <w:numId w:val="32"/>
        </w:numPr>
        <w:ind w:leftChars="0"/>
        <w:jc w:val="left"/>
        <w:rPr>
          <w:rFonts w:ascii="Times New Roman" w:hAnsi="Times New Roman"/>
          <w:color w:val="000000" w:themeColor="text1"/>
          <w:sz w:val="20"/>
          <w:szCs w:val="20"/>
          <w:lang w:eastAsia="zh-CN"/>
        </w:rPr>
      </w:pPr>
      <w:r w:rsidRPr="00C71EEA">
        <w:rPr>
          <w:rFonts w:ascii="Times New Roman" w:eastAsiaTheme="minorEastAsia" w:hAnsi="Times New Roman"/>
          <w:color w:val="000000" w:themeColor="text1"/>
          <w:sz w:val="20"/>
          <w:szCs w:val="20"/>
          <w:lang w:eastAsia="zh-CN"/>
        </w:rPr>
        <w:t>Remove requirement towards other 3GPP bands.</w:t>
      </w:r>
    </w:p>
    <w:p w14:paraId="6D8E1EDE" w14:textId="77777777" w:rsidR="00C71EEA" w:rsidRPr="00C71EEA" w:rsidRDefault="00C71EEA" w:rsidP="00C71EEA">
      <w:pPr>
        <w:pStyle w:val="afd"/>
        <w:widowControl/>
        <w:numPr>
          <w:ilvl w:val="1"/>
          <w:numId w:val="32"/>
        </w:numPr>
        <w:ind w:leftChars="0"/>
        <w:jc w:val="left"/>
        <w:rPr>
          <w:rFonts w:ascii="Times New Roman" w:hAnsi="Times New Roman"/>
          <w:color w:val="000000" w:themeColor="text1"/>
          <w:sz w:val="20"/>
          <w:szCs w:val="20"/>
          <w:lang w:eastAsia="zh-CN"/>
        </w:rPr>
      </w:pPr>
      <w:r w:rsidRPr="00C71EEA">
        <w:rPr>
          <w:rFonts w:ascii="Times New Roman" w:eastAsiaTheme="minorEastAsia" w:hAnsi="Times New Roman"/>
          <w:color w:val="000000" w:themeColor="text1"/>
          <w:sz w:val="20"/>
          <w:szCs w:val="20"/>
          <w:lang w:eastAsia="zh-CN"/>
        </w:rPr>
        <w:t>Keep non-3GPP RAT protection.</w:t>
      </w:r>
    </w:p>
    <w:p w14:paraId="2322189C" w14:textId="41994352" w:rsidR="00C71EEA" w:rsidRPr="00360BE9" w:rsidRDefault="00360BE9" w:rsidP="00AD414B">
      <w:pPr>
        <w:spacing w:beforeLines="50" w:before="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w:t>
      </w:r>
      <w:r w:rsidR="00AD414B">
        <w:rPr>
          <w:rFonts w:eastAsiaTheme="minorEastAsia"/>
          <w:lang w:val="en-US" w:eastAsia="zh-CN"/>
        </w:rPr>
        <w:t>further guidelines for the simplifications of the MSD due to cross-band isolation and harmonic mixing interference have been approved</w:t>
      </w:r>
      <w:r w:rsidR="00AD414B" w:rsidRPr="00AD414B">
        <w:rPr>
          <w:rFonts w:eastAsiaTheme="minorEastAsia"/>
          <w:lang w:val="en-US" w:eastAsia="zh-CN"/>
        </w:rPr>
        <w:t xml:space="preserve"> </w:t>
      </w:r>
      <w:r w:rsidR="00AD414B">
        <w:rPr>
          <w:rFonts w:eastAsiaTheme="minorEastAsia"/>
          <w:lang w:val="en-US" w:eastAsia="zh-CN"/>
        </w:rPr>
        <w:t>for test burden reduction in [90, 91].</w:t>
      </w:r>
    </w:p>
    <w:p w14:paraId="65B5776D" w14:textId="19FA9E86" w:rsidR="00C71EEA" w:rsidRDefault="00AD414B" w:rsidP="00DC4562">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topic of other aspects related to </w:t>
      </w:r>
      <w:proofErr w:type="spellStart"/>
      <w:r>
        <w:rPr>
          <w:rFonts w:eastAsiaTheme="minorEastAsia"/>
          <w:lang w:val="en-US" w:eastAsia="zh-CN"/>
        </w:rPr>
        <w:t>FS_SimBC</w:t>
      </w:r>
      <w:proofErr w:type="spellEnd"/>
      <w:r>
        <w:rPr>
          <w:rFonts w:eastAsiaTheme="minorEastAsia"/>
          <w:lang w:val="en-US" w:eastAsia="zh-CN"/>
        </w:rPr>
        <w:t>, two sub-topics of improvements on fallbacks for band combinations [74, 92] and guidelines on valid CBW for higher order BC configurations have been discussed [77, 93].</w:t>
      </w:r>
    </w:p>
    <w:p w14:paraId="031771F4" w14:textId="7694BDF4" w:rsidR="00847D30" w:rsidRPr="00AD414B" w:rsidRDefault="00847D30" w:rsidP="00DC4562">
      <w:pPr>
        <w:rPr>
          <w:rFonts w:eastAsiaTheme="minorEastAsia"/>
          <w:lang w:val="en-US" w:eastAsia="zh-CN"/>
        </w:rPr>
      </w:pPr>
      <w:r>
        <w:rPr>
          <w:rFonts w:eastAsiaTheme="minorEastAsia"/>
          <w:lang w:val="en-US" w:eastAsia="zh-CN"/>
        </w:rPr>
        <w:t>The t</w:t>
      </w:r>
      <w:r w:rsidRPr="00847D30">
        <w:rPr>
          <w:rFonts w:eastAsiaTheme="minorEastAsia"/>
          <w:lang w:val="en-US" w:eastAsia="zh-CN"/>
        </w:rPr>
        <w:t>opic Summary for [106bis-e</w:t>
      </w:r>
      <w:proofErr w:type="gramStart"/>
      <w:r w:rsidRPr="00847D30">
        <w:rPr>
          <w:rFonts w:eastAsiaTheme="minorEastAsia"/>
          <w:lang w:val="en-US" w:eastAsia="zh-CN"/>
        </w:rPr>
        <w:t>][</w:t>
      </w:r>
      <w:proofErr w:type="gramEnd"/>
      <w:r w:rsidRPr="00847D30">
        <w:rPr>
          <w:rFonts w:eastAsiaTheme="minorEastAsia"/>
          <w:lang w:val="en-US" w:eastAsia="zh-CN"/>
        </w:rPr>
        <w:t>121] FS_SimBC_Round2_end_v02</w:t>
      </w:r>
      <w:r>
        <w:rPr>
          <w:rFonts w:eastAsiaTheme="minorEastAsia"/>
          <w:lang w:val="en-US" w:eastAsia="zh-CN"/>
        </w:rPr>
        <w:t xml:space="preserve"> can be found in [94].</w:t>
      </w:r>
    </w:p>
    <w:p w14:paraId="4BAABFFE" w14:textId="5E0415FD" w:rsidR="00847D30" w:rsidRPr="00D746CC" w:rsidRDefault="00847D30" w:rsidP="00847D30">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 xml:space="preserve">107 </w:t>
      </w:r>
      <w:proofErr w:type="gramStart"/>
      <w:r>
        <w:rPr>
          <w:rFonts w:ascii="Arial" w:hAnsi="Arial" w:cs="Arial"/>
          <w:b/>
          <w:u w:val="single"/>
        </w:rPr>
        <w:t>( 22</w:t>
      </w:r>
      <w:r w:rsidRPr="00D54222">
        <w:rPr>
          <w:rFonts w:ascii="Arial" w:hAnsi="Arial" w:cs="Arial"/>
          <w:b/>
          <w:u w:val="single"/>
          <w:vertAlign w:val="superscript"/>
        </w:rPr>
        <w:t>nd</w:t>
      </w:r>
      <w:proofErr w:type="gramEnd"/>
      <w:r>
        <w:rPr>
          <w:rFonts w:ascii="Arial" w:hAnsi="Arial" w:cs="Arial"/>
          <w:b/>
          <w:u w:val="single"/>
        </w:rPr>
        <w:t xml:space="preserve"> – 26</w:t>
      </w:r>
      <w:r w:rsidRPr="00D54222">
        <w:rPr>
          <w:rFonts w:ascii="Arial" w:hAnsi="Arial" w:cs="Arial"/>
          <w:b/>
          <w:u w:val="single"/>
          <w:vertAlign w:val="superscript"/>
        </w:rPr>
        <w:t>th</w:t>
      </w:r>
      <w:r w:rsidRPr="008A21BF">
        <w:rPr>
          <w:rFonts w:ascii="Arial" w:hAnsi="Arial" w:cs="Arial"/>
          <w:b/>
          <w:u w:val="single"/>
        </w:rPr>
        <w:t xml:space="preserve"> </w:t>
      </w:r>
      <w:r>
        <w:rPr>
          <w:rFonts w:ascii="Arial" w:hAnsi="Arial" w:cs="Arial"/>
          <w:b/>
          <w:u w:val="single"/>
        </w:rPr>
        <w:t>May</w:t>
      </w:r>
      <w:r w:rsidRPr="008A21BF">
        <w:rPr>
          <w:rFonts w:ascii="Arial" w:hAnsi="Arial" w:cs="Arial"/>
          <w:b/>
          <w:u w:val="single"/>
        </w:rPr>
        <w:t xml:space="preserve"> 202</w:t>
      </w:r>
      <w:r>
        <w:rPr>
          <w:rFonts w:ascii="Arial" w:hAnsi="Arial" w:cs="Arial"/>
          <w:b/>
          <w:u w:val="single"/>
        </w:rPr>
        <w:t>3</w:t>
      </w:r>
      <w:r w:rsidRPr="008A21BF">
        <w:rPr>
          <w:rFonts w:ascii="Arial" w:hAnsi="Arial" w:cs="Arial"/>
          <w:b/>
          <w:u w:val="single"/>
        </w:rPr>
        <w:t>)</w:t>
      </w:r>
    </w:p>
    <w:p w14:paraId="70944491" w14:textId="2B876287" w:rsidR="00847D30" w:rsidRDefault="00DB2742" w:rsidP="00847D30">
      <w:pPr>
        <w:rPr>
          <w:rFonts w:eastAsiaTheme="minorEastAsia"/>
          <w:lang w:eastAsia="zh-CN"/>
        </w:rPr>
      </w:pPr>
      <w:r>
        <w:rPr>
          <w:rFonts w:eastAsiaTheme="minorEastAsia"/>
          <w:lang w:eastAsia="zh-CN"/>
        </w:rPr>
        <w:t>Four</w:t>
      </w:r>
      <w:r w:rsidR="00847D30">
        <w:rPr>
          <w:rFonts w:eastAsiaTheme="minorEastAsia"/>
          <w:lang w:eastAsia="zh-CN"/>
        </w:rPr>
        <w:t xml:space="preserve"> topics on simplification of band combination specification have been discussed in RAN4#10</w:t>
      </w:r>
      <w:r>
        <w:rPr>
          <w:rFonts w:eastAsiaTheme="minorEastAsia"/>
          <w:lang w:eastAsia="zh-CN"/>
        </w:rPr>
        <w:t>7</w:t>
      </w:r>
      <w:r w:rsidR="00847D30">
        <w:rPr>
          <w:rFonts w:eastAsiaTheme="minorEastAsia"/>
          <w:lang w:eastAsia="zh-CN"/>
        </w:rPr>
        <w:t xml:space="preserve"> [95-</w:t>
      </w:r>
      <w:r>
        <w:rPr>
          <w:rFonts w:eastAsiaTheme="minorEastAsia"/>
          <w:lang w:eastAsia="zh-CN"/>
        </w:rPr>
        <w:t>108</w:t>
      </w:r>
      <w:r w:rsidR="00847D30">
        <w:rPr>
          <w:rFonts w:eastAsiaTheme="minorEastAsia"/>
          <w:lang w:eastAsia="zh-CN"/>
        </w:rPr>
        <w:t>].</w:t>
      </w:r>
    </w:p>
    <w:p w14:paraId="194F3DD9" w14:textId="572DA9D5" w:rsidR="00DC4562" w:rsidRDefault="00DB2742" w:rsidP="00A70E09">
      <w:pPr>
        <w:spacing w:beforeLines="50" w:before="120"/>
      </w:pPr>
      <w:r>
        <w:rPr>
          <w:rFonts w:eastAsiaTheme="minorEastAsia" w:hint="eastAsia"/>
          <w:lang w:eastAsia="zh-CN"/>
        </w:rPr>
        <w:t>T</w:t>
      </w:r>
      <w:r>
        <w:rPr>
          <w:rFonts w:eastAsiaTheme="minorEastAsia"/>
          <w:lang w:eastAsia="zh-CN"/>
        </w:rPr>
        <w:t>he first topic discuss</w:t>
      </w:r>
      <w:r w:rsidR="006444CD">
        <w:rPr>
          <w:rFonts w:eastAsiaTheme="minorEastAsia"/>
          <w:lang w:eastAsia="zh-CN"/>
        </w:rPr>
        <w:t>es</w:t>
      </w:r>
      <w:r>
        <w:rPr>
          <w:rFonts w:eastAsiaTheme="minorEastAsia"/>
          <w:lang w:eastAsia="zh-CN"/>
        </w:rPr>
        <w:t xml:space="preserve"> the updated work plan for </w:t>
      </w:r>
      <w:proofErr w:type="spellStart"/>
      <w:r>
        <w:rPr>
          <w:rFonts w:eastAsiaTheme="minorEastAsia"/>
          <w:lang w:eastAsia="zh-CN"/>
        </w:rPr>
        <w:t>FS_SimBC</w:t>
      </w:r>
      <w:proofErr w:type="spellEnd"/>
      <w:r>
        <w:rPr>
          <w:rFonts w:eastAsiaTheme="minorEastAsia"/>
          <w:lang w:eastAsia="zh-CN"/>
        </w:rPr>
        <w:t xml:space="preserve"> [96]. The extension of the timeline for the SID </w:t>
      </w:r>
      <w:r w:rsidR="006444CD">
        <w:rPr>
          <w:rFonts w:eastAsiaTheme="minorEastAsia"/>
          <w:lang w:eastAsia="zh-CN"/>
        </w:rPr>
        <w:t>is suggested to</w:t>
      </w:r>
      <w:r>
        <w:rPr>
          <w:rFonts w:eastAsiaTheme="minorEastAsia"/>
          <w:lang w:eastAsia="zh-CN"/>
        </w:rPr>
        <w:t xml:space="preserve"> be handled in RAN plenary meeting. For the revised SID, it is </w:t>
      </w:r>
      <w:r w:rsidR="006444CD">
        <w:rPr>
          <w:rFonts w:eastAsiaTheme="minorEastAsia"/>
          <w:lang w:eastAsia="zh-CN"/>
        </w:rPr>
        <w:t>endorsed</w:t>
      </w:r>
      <w:r>
        <w:rPr>
          <w:rFonts w:eastAsiaTheme="minorEastAsia"/>
          <w:lang w:eastAsia="zh-CN"/>
        </w:rPr>
        <w:t xml:space="preserve"> to capture the </w:t>
      </w:r>
      <w:r w:rsidR="006444CD">
        <w:rPr>
          <w:rFonts w:eastAsiaTheme="minorEastAsia"/>
          <w:lang w:eastAsia="zh-CN"/>
        </w:rPr>
        <w:t xml:space="preserve">new objective of </w:t>
      </w:r>
      <w:r w:rsidR="006444CD">
        <w:t>investigating the relationship between the Rel-17 TR 38.862 and Rel-18 TR 38.846.</w:t>
      </w:r>
    </w:p>
    <w:p w14:paraId="0DD93097" w14:textId="63891BAA" w:rsidR="006444CD" w:rsidRDefault="006444CD" w:rsidP="00A70E09">
      <w:pPr>
        <w:spacing w:beforeLines="50" w:before="120"/>
        <w:rPr>
          <w:rFonts w:eastAsiaTheme="minorEastAsia"/>
          <w:lang w:eastAsia="zh-CN"/>
        </w:rPr>
      </w:pPr>
      <w:r>
        <w:rPr>
          <w:rFonts w:eastAsiaTheme="minorEastAsia" w:hint="eastAsia"/>
          <w:lang w:eastAsia="zh-CN"/>
        </w:rPr>
        <w:t>T</w:t>
      </w:r>
      <w:r>
        <w:rPr>
          <w:rFonts w:eastAsiaTheme="minorEastAsia"/>
          <w:lang w:eastAsia="zh-CN"/>
        </w:rPr>
        <w:t>he second topic is about the template for PC3&amp;HPUE band combination request.</w:t>
      </w:r>
      <w:r w:rsidRPr="006444CD">
        <w:rPr>
          <w:rFonts w:eastAsiaTheme="minorEastAsia"/>
          <w:lang w:eastAsia="zh-CN"/>
        </w:rPr>
        <w:t xml:space="preserve"> </w:t>
      </w:r>
      <w:r>
        <w:rPr>
          <w:rFonts w:eastAsiaTheme="minorEastAsia"/>
          <w:lang w:eastAsia="zh-CN"/>
        </w:rPr>
        <w:t>T</w:t>
      </w:r>
      <w:r w:rsidRPr="006444CD">
        <w:rPr>
          <w:rFonts w:eastAsiaTheme="minorEastAsia"/>
          <w:lang w:eastAsia="zh-CN"/>
        </w:rPr>
        <w:t xml:space="preserve">he update template for PC3 BC request and new calculation templates for CA/DC co-existence analysis </w:t>
      </w:r>
      <w:r>
        <w:rPr>
          <w:rFonts w:eastAsiaTheme="minorEastAsia"/>
          <w:lang w:eastAsia="zh-CN"/>
        </w:rPr>
        <w:t>are</w:t>
      </w:r>
      <w:r w:rsidRPr="006444CD">
        <w:rPr>
          <w:rFonts w:eastAsiaTheme="minorEastAsia"/>
          <w:lang w:eastAsia="zh-CN"/>
        </w:rPr>
        <w:t xml:space="preserve"> discussed. Furthermore, the issue on FR1 HPUE requirements for the FR1 fallbacks of FR1+FR2 NR-CA, NR-DC and EN-DC combinations </w:t>
      </w:r>
      <w:r>
        <w:rPr>
          <w:rFonts w:eastAsiaTheme="minorEastAsia"/>
          <w:lang w:eastAsia="zh-CN"/>
        </w:rPr>
        <w:t>are</w:t>
      </w:r>
      <w:r w:rsidRPr="006444CD">
        <w:rPr>
          <w:rFonts w:eastAsiaTheme="minorEastAsia"/>
          <w:lang w:eastAsia="zh-CN"/>
        </w:rPr>
        <w:t xml:space="preserve"> also discussed.</w:t>
      </w:r>
      <w:r>
        <w:rPr>
          <w:rFonts w:eastAsiaTheme="minorEastAsia"/>
          <w:lang w:eastAsia="zh-CN"/>
        </w:rPr>
        <w:t xml:space="preserve"> A </w:t>
      </w:r>
      <w:r w:rsidRPr="006444CD">
        <w:rPr>
          <w:rFonts w:eastAsiaTheme="minorEastAsia"/>
          <w:lang w:eastAsia="zh-CN"/>
        </w:rPr>
        <w:t xml:space="preserve">TP </w:t>
      </w:r>
      <w:bookmarkStart w:id="1" w:name="_Hlk130906930"/>
      <w:r w:rsidRPr="006444CD">
        <w:rPr>
          <w:rFonts w:eastAsiaTheme="minorEastAsia"/>
          <w:lang w:eastAsia="zh-CN"/>
        </w:rPr>
        <w:t xml:space="preserve">to </w:t>
      </w:r>
      <w:bookmarkEnd w:id="1"/>
      <w:r>
        <w:rPr>
          <w:rFonts w:eastAsiaTheme="minorEastAsia"/>
          <w:lang w:eastAsia="zh-CN"/>
        </w:rPr>
        <w:t>add guidance on co-existence studies for uplink intra-band non-c</w:t>
      </w:r>
      <w:r w:rsidRPr="006444CD">
        <w:rPr>
          <w:rFonts w:eastAsiaTheme="minorEastAsia"/>
          <w:lang w:eastAsia="zh-CN"/>
        </w:rPr>
        <w:t>ontiguous CA</w:t>
      </w:r>
      <w:r>
        <w:rPr>
          <w:rFonts w:eastAsiaTheme="minorEastAsia"/>
          <w:lang w:eastAsia="zh-CN"/>
        </w:rPr>
        <w:t xml:space="preserve"> is approved in [107].</w:t>
      </w:r>
      <w:r w:rsidR="007B22C5">
        <w:rPr>
          <w:rFonts w:eastAsiaTheme="minorEastAsia"/>
          <w:lang w:eastAsia="zh-CN"/>
        </w:rPr>
        <w:t xml:space="preserve"> Also, a TP on HPUE for FR1+FR2 band combinations is agreed as </w:t>
      </w:r>
      <w:r w:rsidR="00D54222">
        <w:rPr>
          <w:rFonts w:eastAsiaTheme="minorEastAsia"/>
          <w:lang w:eastAsia="zh-CN"/>
        </w:rPr>
        <w:t xml:space="preserve">the </w:t>
      </w:r>
      <w:r w:rsidR="007B22C5">
        <w:rPr>
          <w:rFonts w:eastAsiaTheme="minorEastAsia"/>
          <w:lang w:eastAsia="zh-CN"/>
        </w:rPr>
        <w:t>guideline for the related band combination request [103].</w:t>
      </w:r>
    </w:p>
    <w:p w14:paraId="2BB2B1BF" w14:textId="48D093D3" w:rsidR="007B22C5" w:rsidRDefault="007B22C5" w:rsidP="00A70E09">
      <w:pPr>
        <w:spacing w:beforeLines="50" w:before="120"/>
        <w:rPr>
          <w:rFonts w:eastAsiaTheme="minorEastAsia"/>
          <w:lang w:eastAsia="zh-CN"/>
        </w:rPr>
      </w:pPr>
      <w:r>
        <w:rPr>
          <w:rFonts w:eastAsiaTheme="minorEastAsia"/>
          <w:lang w:eastAsia="zh-CN"/>
        </w:rPr>
        <w:t xml:space="preserve">The third topic analyses the UE co-ex simplification for EN-DC. It is agreed to </w:t>
      </w:r>
      <w:r>
        <w:rPr>
          <w:bCs/>
        </w:rPr>
        <w:t>e</w:t>
      </w:r>
      <w:r w:rsidRPr="00B06A05">
        <w:rPr>
          <w:bCs/>
        </w:rPr>
        <w:t>xtend 2UL UE to UE co-ex simplification for EN-DC Table 6.5B.3.3.2-1 using same method as was done for LTE</w:t>
      </w:r>
      <w:r>
        <w:rPr>
          <w:bCs/>
        </w:rPr>
        <w:t xml:space="preserve"> [102]</w:t>
      </w:r>
      <w:r w:rsidRPr="007B22C5">
        <w:rPr>
          <w:rFonts w:eastAsiaTheme="minorEastAsia"/>
          <w:lang w:eastAsia="zh-CN"/>
        </w:rPr>
        <w:t xml:space="preserve">. Three CRs starting from Rel-16 have been </w:t>
      </w:r>
      <w:r>
        <w:rPr>
          <w:rFonts w:eastAsiaTheme="minorEastAsia"/>
          <w:lang w:eastAsia="zh-CN"/>
        </w:rPr>
        <w:t>submitted</w:t>
      </w:r>
      <w:r w:rsidRPr="007B22C5">
        <w:rPr>
          <w:rFonts w:eastAsiaTheme="minorEastAsia"/>
          <w:lang w:eastAsia="zh-CN"/>
        </w:rPr>
        <w:t xml:space="preserve"> in </w:t>
      </w:r>
      <w:r>
        <w:rPr>
          <w:rFonts w:eastAsiaTheme="minorEastAsia"/>
          <w:lang w:eastAsia="zh-CN"/>
        </w:rPr>
        <w:t xml:space="preserve">the </w:t>
      </w:r>
      <w:r w:rsidRPr="007B22C5">
        <w:rPr>
          <w:rFonts w:eastAsiaTheme="minorEastAsia"/>
          <w:lang w:eastAsia="zh-CN"/>
        </w:rPr>
        <w:t>maintenance AI in th</w:t>
      </w:r>
      <w:r>
        <w:rPr>
          <w:rFonts w:eastAsiaTheme="minorEastAsia"/>
          <w:lang w:eastAsia="zh-CN"/>
        </w:rPr>
        <w:t>e</w:t>
      </w:r>
      <w:r w:rsidRPr="007B22C5">
        <w:rPr>
          <w:rFonts w:eastAsiaTheme="minorEastAsia"/>
          <w:lang w:eastAsia="zh-CN"/>
        </w:rPr>
        <w:t xml:space="preserve"> meeting.</w:t>
      </w:r>
    </w:p>
    <w:p w14:paraId="7BBEC07C" w14:textId="0740D183" w:rsidR="007F75BC" w:rsidRPr="00847D30" w:rsidRDefault="007F75BC" w:rsidP="00A70E09">
      <w:pPr>
        <w:spacing w:beforeLines="50" w:before="120"/>
        <w:rPr>
          <w:rFonts w:eastAsiaTheme="minorEastAsia"/>
          <w:lang w:eastAsia="zh-CN"/>
        </w:rPr>
      </w:pPr>
      <w:r>
        <w:rPr>
          <w:rFonts w:eastAsiaTheme="minorEastAsia"/>
          <w:lang w:eastAsia="zh-CN"/>
        </w:rPr>
        <w:t>The fourth topic is about the test burden reduction for EN-DC cross-band isolation MSD. It is agreed on the following proposals in [104] for Rel-18.</w:t>
      </w:r>
    </w:p>
    <w:p w14:paraId="77F17593" w14:textId="679F7B4F" w:rsidR="007F75BC" w:rsidRPr="007F75BC" w:rsidRDefault="007F75BC" w:rsidP="007F75BC">
      <w:pPr>
        <w:numPr>
          <w:ilvl w:val="2"/>
          <w:numId w:val="21"/>
        </w:numPr>
        <w:overflowPunct/>
        <w:spacing w:after="120" w:line="252" w:lineRule="auto"/>
        <w:ind w:left="709" w:hanging="425"/>
        <w:textAlignment w:val="auto"/>
        <w:rPr>
          <w:color w:val="000000"/>
        </w:rPr>
      </w:pPr>
      <w:r w:rsidRPr="007F75BC">
        <w:rPr>
          <w:color w:val="000000"/>
        </w:rPr>
        <w:t xml:space="preserve">Proposal 1: For DC_11_n3 and DC_3_n51, adopt the </w:t>
      </w:r>
      <w:r w:rsidRPr="007F75BC">
        <w:rPr>
          <w:color w:val="000000"/>
        </w:rPr>
        <w:fldChar w:fldCharType="begin"/>
      </w:r>
      <w:r w:rsidRPr="007F75BC">
        <w:rPr>
          <w:color w:val="000000"/>
        </w:rPr>
        <w:instrText xml:space="preserve"> REF _Ref135044225 \h  \* MERGEFORMAT </w:instrText>
      </w:r>
      <w:r w:rsidRPr="007F75BC">
        <w:rPr>
          <w:color w:val="000000"/>
        </w:rPr>
      </w:r>
      <w:r w:rsidRPr="007F75BC">
        <w:rPr>
          <w:color w:val="000000"/>
        </w:rPr>
        <w:fldChar w:fldCharType="separate"/>
      </w:r>
      <w:r w:rsidRPr="007F75BC">
        <w:rPr>
          <w:color w:val="000000"/>
        </w:rPr>
        <w:t>Table 2</w:t>
      </w:r>
      <w:r w:rsidRPr="007F75BC">
        <w:rPr>
          <w:color w:val="000000"/>
        </w:rPr>
        <w:fldChar w:fldCharType="end"/>
      </w:r>
      <w:r w:rsidRPr="007F75BC">
        <w:rPr>
          <w:color w:val="000000"/>
        </w:rPr>
        <w:t xml:space="preserve"> MSD test points. The 2nd “optional” MSD test points have been agreed in WF </w:t>
      </w:r>
      <w:r w:rsidRPr="00141CEC">
        <w:rPr>
          <w:lang w:val="pt-BR" w:eastAsia="ja-JP"/>
        </w:rPr>
        <w:t>R4-2306582</w:t>
      </w:r>
      <w:r w:rsidRPr="007F75BC">
        <w:rPr>
          <w:color w:val="000000"/>
        </w:rPr>
        <w:t>.</w:t>
      </w:r>
    </w:p>
    <w:p w14:paraId="053887EF" w14:textId="42005FAD" w:rsidR="007F75BC" w:rsidRPr="007F75BC" w:rsidRDefault="007F75BC" w:rsidP="007F75BC">
      <w:pPr>
        <w:numPr>
          <w:ilvl w:val="2"/>
          <w:numId w:val="21"/>
        </w:numPr>
        <w:overflowPunct/>
        <w:spacing w:after="120" w:line="252" w:lineRule="auto"/>
        <w:ind w:left="709" w:hanging="425"/>
        <w:textAlignment w:val="auto"/>
        <w:rPr>
          <w:color w:val="000000"/>
        </w:rPr>
      </w:pPr>
      <w:r w:rsidRPr="007F75BC">
        <w:rPr>
          <w:color w:val="000000"/>
        </w:rPr>
        <w:t xml:space="preserve">Proposal 2: Based on WF </w:t>
      </w:r>
      <w:r w:rsidRPr="0049602C">
        <w:rPr>
          <w:lang w:val="pt-BR" w:eastAsia="ja-JP"/>
        </w:rPr>
        <w:t>R4-2306479</w:t>
      </w:r>
      <w:r w:rsidRPr="007F75BC">
        <w:rPr>
          <w:color w:val="000000"/>
        </w:rPr>
        <w:t xml:space="preserve"> agreements, it is proposed to adopt the </w:t>
      </w:r>
      <w:r w:rsidRPr="007F75BC">
        <w:rPr>
          <w:color w:val="000000"/>
        </w:rPr>
        <w:fldChar w:fldCharType="begin"/>
      </w:r>
      <w:r w:rsidRPr="007F75BC">
        <w:rPr>
          <w:color w:val="000000"/>
        </w:rPr>
        <w:instrText xml:space="preserve"> REF _Ref135044663 \h  \* MERGEFORMAT </w:instrText>
      </w:r>
      <w:r w:rsidRPr="007F75BC">
        <w:rPr>
          <w:color w:val="000000"/>
        </w:rPr>
      </w:r>
      <w:r w:rsidRPr="007F75BC">
        <w:rPr>
          <w:color w:val="000000"/>
        </w:rPr>
        <w:fldChar w:fldCharType="separate"/>
      </w:r>
      <w:r w:rsidRPr="007F75BC">
        <w:rPr>
          <w:color w:val="000000"/>
        </w:rPr>
        <w:t>Table 3</w:t>
      </w:r>
      <w:r w:rsidRPr="007F75BC">
        <w:rPr>
          <w:color w:val="000000"/>
        </w:rPr>
        <w:fldChar w:fldCharType="end"/>
      </w:r>
      <w:r w:rsidRPr="007F75BC">
        <w:rPr>
          <w:color w:val="000000"/>
        </w:rPr>
        <w:t xml:space="preserve"> MSD test points for DC_12_n71 and DC_71_n12.</w:t>
      </w:r>
    </w:p>
    <w:p w14:paraId="64C3954B" w14:textId="77777777" w:rsidR="007F75BC" w:rsidRPr="007F75BC" w:rsidRDefault="007F75BC" w:rsidP="007F75BC">
      <w:pPr>
        <w:numPr>
          <w:ilvl w:val="2"/>
          <w:numId w:val="21"/>
        </w:numPr>
        <w:overflowPunct/>
        <w:spacing w:after="120" w:line="252" w:lineRule="auto"/>
        <w:ind w:left="709" w:hanging="425"/>
        <w:textAlignment w:val="auto"/>
        <w:rPr>
          <w:color w:val="000000"/>
        </w:rPr>
      </w:pPr>
      <w:r w:rsidRPr="007F75BC">
        <w:rPr>
          <w:color w:val="000000"/>
        </w:rPr>
        <w:t xml:space="preserve">Proposal 3: Due to limited time to bring technical corrections, it is proposed to port the legacy agreed test points to the new table template as captured in </w:t>
      </w:r>
      <w:r w:rsidRPr="007F75BC">
        <w:rPr>
          <w:color w:val="000000"/>
        </w:rPr>
        <w:fldChar w:fldCharType="begin"/>
      </w:r>
      <w:r w:rsidRPr="007F75BC">
        <w:rPr>
          <w:color w:val="000000"/>
        </w:rPr>
        <w:instrText xml:space="preserve"> REF _Ref135046132 \h  \* MERGEFORMAT </w:instrText>
      </w:r>
      <w:r w:rsidRPr="007F75BC">
        <w:rPr>
          <w:color w:val="000000"/>
        </w:rPr>
      </w:r>
      <w:r w:rsidRPr="007F75BC">
        <w:rPr>
          <w:color w:val="000000"/>
        </w:rPr>
        <w:fldChar w:fldCharType="separate"/>
      </w:r>
      <w:r w:rsidRPr="007F75BC">
        <w:rPr>
          <w:color w:val="000000"/>
        </w:rPr>
        <w:t>Table 6</w:t>
      </w:r>
      <w:r w:rsidRPr="007F75BC">
        <w:rPr>
          <w:color w:val="000000"/>
        </w:rPr>
        <w:fldChar w:fldCharType="end"/>
      </w:r>
      <w:r w:rsidRPr="007F75BC">
        <w:rPr>
          <w:color w:val="000000"/>
        </w:rPr>
        <w:t xml:space="preserve"> below. The band B48 MSD test point is inherited from CA_n46-n48. The band n46 MSD is proposed in brackets until further study is brought. </w:t>
      </w:r>
    </w:p>
    <w:p w14:paraId="3E43444D" w14:textId="23634305" w:rsidR="007F75BC" w:rsidRPr="007F75BC" w:rsidRDefault="007F75BC" w:rsidP="007F75BC">
      <w:pPr>
        <w:numPr>
          <w:ilvl w:val="2"/>
          <w:numId w:val="21"/>
        </w:numPr>
        <w:overflowPunct/>
        <w:spacing w:after="120" w:line="252" w:lineRule="auto"/>
        <w:ind w:left="709" w:hanging="425"/>
        <w:textAlignment w:val="auto"/>
        <w:rPr>
          <w:color w:val="000000"/>
        </w:rPr>
      </w:pPr>
      <w:r w:rsidRPr="007F75BC">
        <w:rPr>
          <w:color w:val="000000"/>
        </w:rPr>
        <w:t xml:space="preserve">Proposal 4: Interested companies are invited to evaluate the band B48 MSD for the test points of </w:t>
      </w:r>
      <w:r w:rsidRPr="007F75BC">
        <w:rPr>
          <w:color w:val="000000"/>
        </w:rPr>
        <w:fldChar w:fldCharType="begin"/>
      </w:r>
      <w:r w:rsidRPr="007F75BC">
        <w:rPr>
          <w:color w:val="000000"/>
        </w:rPr>
        <w:instrText xml:space="preserve"> REF _Ref135046462 \h  \* MERGEFORMAT </w:instrText>
      </w:r>
      <w:r w:rsidRPr="007F75BC">
        <w:rPr>
          <w:color w:val="000000"/>
        </w:rPr>
      </w:r>
      <w:r w:rsidRPr="007F75BC">
        <w:rPr>
          <w:color w:val="000000"/>
        </w:rPr>
        <w:fldChar w:fldCharType="separate"/>
      </w:r>
      <w:r w:rsidRPr="007F75BC">
        <w:rPr>
          <w:color w:val="000000"/>
        </w:rPr>
        <w:t>Table 7</w:t>
      </w:r>
      <w:r w:rsidRPr="007F75BC">
        <w:rPr>
          <w:color w:val="000000"/>
        </w:rPr>
        <w:fldChar w:fldCharType="end"/>
      </w:r>
      <w:r w:rsidRPr="007F75BC">
        <w:rPr>
          <w:color w:val="000000"/>
        </w:rPr>
        <w:t>. Further checks are also welcome for the band n46 [7]</w:t>
      </w:r>
      <w:r>
        <w:rPr>
          <w:color w:val="000000"/>
        </w:rPr>
        <w:t xml:space="preserve"> </w:t>
      </w:r>
      <w:r w:rsidRPr="007F75BC">
        <w:rPr>
          <w:color w:val="000000"/>
        </w:rPr>
        <w:t>dB MSD (Table 6).</w:t>
      </w:r>
    </w:p>
    <w:p w14:paraId="35A00096" w14:textId="372C7060" w:rsidR="007F75BC" w:rsidRPr="007F75BC" w:rsidRDefault="007F75BC" w:rsidP="007F75BC">
      <w:pPr>
        <w:numPr>
          <w:ilvl w:val="2"/>
          <w:numId w:val="21"/>
        </w:numPr>
        <w:overflowPunct/>
        <w:spacing w:after="120" w:line="252" w:lineRule="auto"/>
        <w:ind w:left="709" w:hanging="425"/>
        <w:textAlignment w:val="auto"/>
        <w:rPr>
          <w:color w:val="000000"/>
        </w:rPr>
      </w:pPr>
      <w:r>
        <w:rPr>
          <w:color w:val="000000"/>
        </w:rPr>
        <w:t>Proposal 5</w:t>
      </w:r>
      <w:r w:rsidRPr="007F75BC">
        <w:rPr>
          <w:color w:val="000000"/>
        </w:rPr>
        <w:t>: Void clause 7.3B.2.3.6 due to duplication of test points with the new table template.</w:t>
      </w:r>
    </w:p>
    <w:p w14:paraId="144239A9" w14:textId="77777777" w:rsidR="00847D30" w:rsidRPr="007F75BC" w:rsidRDefault="00847D30" w:rsidP="00A70E09">
      <w:pPr>
        <w:spacing w:beforeLines="50" w:before="120"/>
        <w:rPr>
          <w:rFonts w:eastAsiaTheme="minorEastAsia"/>
          <w:lang w:val="en-US" w:eastAsia="zh-CN"/>
        </w:rPr>
      </w:pP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EF8ABD3" w14:textId="6E44B8B0" w:rsidR="001C5770" w:rsidRDefault="001C5770" w:rsidP="001C5770">
      <w:pPr>
        <w:numPr>
          <w:ilvl w:val="2"/>
          <w:numId w:val="21"/>
        </w:numPr>
        <w:overflowPunct/>
        <w:spacing w:after="120" w:line="252" w:lineRule="auto"/>
        <w:ind w:left="709" w:hanging="425"/>
        <w:textAlignment w:val="auto"/>
        <w:rPr>
          <w:color w:val="000000"/>
        </w:rPr>
      </w:pPr>
      <w:r w:rsidRPr="00AC65E8">
        <w:rPr>
          <w:color w:val="000000"/>
        </w:rPr>
        <w:t xml:space="preserve">Study the simplified approach aiming to allow operation of </w:t>
      </w:r>
      <w:r w:rsidR="004219C6">
        <w:rPr>
          <w:color w:val="000000"/>
        </w:rPr>
        <w:t xml:space="preserve">the following </w:t>
      </w:r>
      <w:r w:rsidRPr="00AC65E8">
        <w:rPr>
          <w:color w:val="000000"/>
        </w:rPr>
        <w:t>PC5 configuration</w:t>
      </w:r>
      <w:r w:rsidR="004219C6">
        <w:rPr>
          <w:color w:val="000000"/>
        </w:rPr>
        <w:t xml:space="preserve">s with </w:t>
      </w:r>
      <w:proofErr w:type="spellStart"/>
      <w:r w:rsidR="004219C6">
        <w:rPr>
          <w:color w:val="000000"/>
        </w:rPr>
        <w:t>Uu</w:t>
      </w:r>
      <w:proofErr w:type="spellEnd"/>
      <w:r w:rsidR="004219C6">
        <w:rPr>
          <w:color w:val="000000"/>
        </w:rPr>
        <w:t xml:space="preserve"> configurations</w:t>
      </w:r>
      <w:r w:rsidRPr="00AC65E8">
        <w:rPr>
          <w:color w:val="000000"/>
        </w:rPr>
        <w:t>.</w:t>
      </w:r>
    </w:p>
    <w:p w14:paraId="5D6E3524" w14:textId="25365616" w:rsidR="004219C6" w:rsidRPr="004219C6" w:rsidRDefault="004219C6" w:rsidP="004219C6">
      <w:pPr>
        <w:pStyle w:val="afd"/>
        <w:numPr>
          <w:ilvl w:val="0"/>
          <w:numId w:val="34"/>
        </w:numPr>
        <w:ind w:leftChars="0" w:left="1083"/>
        <w:rPr>
          <w:rFonts w:ascii="Times New Roman" w:eastAsia="等线" w:hAnsi="Times New Roman"/>
          <w:i/>
          <w:sz w:val="18"/>
          <w:szCs w:val="18"/>
        </w:rPr>
      </w:pPr>
      <w:r w:rsidRPr="004219C6">
        <w:rPr>
          <w:rFonts w:ascii="Times New Roman" w:eastAsia="等线" w:hAnsi="Times New Roman"/>
          <w:i/>
          <w:sz w:val="18"/>
          <w:szCs w:val="18"/>
        </w:rPr>
        <w:t>Inter-band con-current V2X operating bands (TS 38.101-1&amp;3)</w:t>
      </w:r>
    </w:p>
    <w:p w14:paraId="5FB4264F" w14:textId="77777777" w:rsidR="004219C6" w:rsidRPr="004219C6" w:rsidRDefault="004219C6" w:rsidP="004219C6">
      <w:pPr>
        <w:pStyle w:val="afd"/>
        <w:numPr>
          <w:ilvl w:val="2"/>
          <w:numId w:val="36"/>
        </w:numPr>
        <w:adjustRightInd w:val="0"/>
        <w:ind w:leftChars="0"/>
        <w:rPr>
          <w:rFonts w:ascii="Times New Roman" w:eastAsia="等线" w:hAnsi="Times New Roman"/>
          <w:i/>
          <w:sz w:val="16"/>
          <w:szCs w:val="16"/>
        </w:rPr>
      </w:pPr>
      <w:r w:rsidRPr="004219C6">
        <w:rPr>
          <w:rFonts w:ascii="Times New Roman" w:eastAsia="等线" w:hAnsi="Times New Roman"/>
          <w:i/>
          <w:sz w:val="16"/>
          <w:szCs w:val="16"/>
        </w:rPr>
        <w:t xml:space="preserve">NR </w:t>
      </w:r>
      <w:proofErr w:type="spellStart"/>
      <w:r w:rsidRPr="004219C6">
        <w:rPr>
          <w:rFonts w:ascii="Times New Roman" w:eastAsia="等线" w:hAnsi="Times New Roman"/>
          <w:i/>
          <w:sz w:val="16"/>
          <w:szCs w:val="16"/>
        </w:rPr>
        <w:t>Uu+NR</w:t>
      </w:r>
      <w:proofErr w:type="spellEnd"/>
      <w:r w:rsidRPr="004219C6">
        <w:rPr>
          <w:rFonts w:ascii="Times New Roman" w:eastAsia="等线" w:hAnsi="Times New Roman"/>
          <w:i/>
          <w:sz w:val="16"/>
          <w:szCs w:val="16"/>
        </w:rPr>
        <w:t xml:space="preserve"> PC5 (TS 38.101-1)</w:t>
      </w:r>
    </w:p>
    <w:p w14:paraId="1D2E7BD8" w14:textId="77777777" w:rsidR="004219C6" w:rsidRPr="004219C6" w:rsidRDefault="004219C6" w:rsidP="004219C6">
      <w:pPr>
        <w:pStyle w:val="afd"/>
        <w:numPr>
          <w:ilvl w:val="2"/>
          <w:numId w:val="36"/>
        </w:numPr>
        <w:adjustRightInd w:val="0"/>
        <w:ind w:leftChars="0"/>
        <w:rPr>
          <w:rFonts w:ascii="Times New Roman" w:eastAsia="等线" w:hAnsi="Times New Roman"/>
          <w:i/>
          <w:sz w:val="16"/>
          <w:szCs w:val="16"/>
          <w:lang w:val="de-DE"/>
        </w:rPr>
      </w:pPr>
      <w:r w:rsidRPr="004219C6">
        <w:rPr>
          <w:rFonts w:ascii="Times New Roman" w:eastAsia="等线" w:hAnsi="Times New Roman"/>
          <w:i/>
          <w:sz w:val="16"/>
          <w:szCs w:val="16"/>
          <w:lang w:val="de-DE"/>
        </w:rPr>
        <w:t>LTE Uu+NR PC5(TS 38.101-3)</w:t>
      </w:r>
    </w:p>
    <w:p w14:paraId="1B51CA77" w14:textId="77777777" w:rsidR="004219C6" w:rsidRPr="004219C6" w:rsidRDefault="004219C6" w:rsidP="004219C6">
      <w:pPr>
        <w:pStyle w:val="afd"/>
        <w:numPr>
          <w:ilvl w:val="2"/>
          <w:numId w:val="36"/>
        </w:numPr>
        <w:adjustRightInd w:val="0"/>
        <w:ind w:leftChars="0"/>
        <w:rPr>
          <w:rFonts w:ascii="Times New Roman" w:eastAsia="等线" w:hAnsi="Times New Roman"/>
          <w:i/>
          <w:sz w:val="16"/>
          <w:szCs w:val="16"/>
          <w:lang w:val="de-DE"/>
        </w:rPr>
      </w:pPr>
      <w:r w:rsidRPr="004219C6">
        <w:rPr>
          <w:rFonts w:ascii="Times New Roman" w:eastAsia="等线" w:hAnsi="Times New Roman"/>
          <w:i/>
          <w:sz w:val="16"/>
          <w:szCs w:val="16"/>
          <w:lang w:val="de-DE"/>
        </w:rPr>
        <w:t>NR Uu+LTE PC5(TS 38.101-3)</w:t>
      </w:r>
    </w:p>
    <w:p w14:paraId="688C308A" w14:textId="07F43D00" w:rsidR="004219C6" w:rsidRPr="004219C6" w:rsidRDefault="004219C6" w:rsidP="004219C6">
      <w:pPr>
        <w:pStyle w:val="afd"/>
        <w:numPr>
          <w:ilvl w:val="0"/>
          <w:numId w:val="34"/>
        </w:numPr>
        <w:spacing w:after="120" w:line="252" w:lineRule="auto"/>
        <w:ind w:leftChars="0"/>
        <w:rPr>
          <w:color w:val="000000"/>
        </w:rPr>
      </w:pPr>
      <w:r w:rsidRPr="00FC7BFA">
        <w:rPr>
          <w:rFonts w:ascii="Times New Roman" w:eastAsia="等线" w:hAnsi="Times New Roman"/>
          <w:i/>
          <w:sz w:val="18"/>
          <w:szCs w:val="18"/>
        </w:rPr>
        <w:t>Intra-band con-current V2X operating bands (TS 38.101-1)</w:t>
      </w:r>
    </w:p>
    <w:p w14:paraId="3091D662" w14:textId="77777777" w:rsidR="004219C6" w:rsidRPr="004219C6" w:rsidRDefault="004219C6" w:rsidP="004219C6">
      <w:pPr>
        <w:numPr>
          <w:ilvl w:val="2"/>
          <w:numId w:val="21"/>
        </w:numPr>
        <w:overflowPunct/>
        <w:spacing w:after="120" w:line="252" w:lineRule="auto"/>
        <w:ind w:left="709" w:hanging="425"/>
        <w:textAlignment w:val="auto"/>
        <w:rPr>
          <w:color w:val="000000"/>
        </w:rPr>
      </w:pPr>
      <w:r w:rsidRPr="004219C6">
        <w:rPr>
          <w:color w:val="000000"/>
        </w:rPr>
        <w:t>Investigate the relationship between the Rel-17 TR 38.862 and Rel-18 TR 38.846:</w:t>
      </w:r>
    </w:p>
    <w:p w14:paraId="54B14ADD" w14:textId="1863EB88" w:rsidR="004219C6" w:rsidRPr="004219C6" w:rsidRDefault="004219C6" w:rsidP="004219C6">
      <w:pPr>
        <w:pStyle w:val="afd"/>
        <w:numPr>
          <w:ilvl w:val="0"/>
          <w:numId w:val="34"/>
        </w:numPr>
        <w:ind w:leftChars="0" w:left="1083"/>
        <w:rPr>
          <w:rFonts w:ascii="Times New Roman" w:eastAsia="等线" w:hAnsi="Times New Roman"/>
          <w:i/>
          <w:sz w:val="18"/>
          <w:szCs w:val="18"/>
        </w:rPr>
      </w:pPr>
      <w:r w:rsidRPr="004219C6">
        <w:rPr>
          <w:rFonts w:ascii="Times New Roman" w:eastAsia="等线" w:hAnsi="Times New Roman"/>
          <w:i/>
          <w:sz w:val="18"/>
          <w:szCs w:val="18"/>
        </w:rPr>
        <w:t>Handle the common rules or guidelines captured in TR 38.862 which are also applicable to TR 38.846.</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30BCFC48" w:rsidR="00721CF6" w:rsidRPr="00721CF6" w:rsidRDefault="00C1751E" w:rsidP="00721CF6">
      <w:pPr>
        <w:ind w:firstLine="567"/>
        <w:rPr>
          <w:rFonts w:ascii="Arial" w:hAnsi="Arial" w:cs="Arial"/>
          <w:iCs/>
          <w:color w:val="FF0000"/>
        </w:rPr>
      </w:pPr>
      <w:r>
        <w:rPr>
          <w:rFonts w:ascii="Arial" w:hAnsi="Arial" w:cs="Arial"/>
          <w:iCs/>
          <w:color w:val="FF0000"/>
        </w:rPr>
        <w:lastRenderedPageBreak/>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4FE1497" w14:textId="4FCD177E" w:rsidR="00235A56" w:rsidRDefault="00235A56" w:rsidP="00235A56">
      <w:pPr>
        <w:overflowPunct/>
        <w:autoSpaceDE/>
        <w:autoSpaceDN/>
        <w:snapToGrid w:val="0"/>
        <w:spacing w:after="0"/>
        <w:textAlignment w:val="auto"/>
        <w:rPr>
          <w:color w:val="000000" w:themeColor="text1"/>
          <w:lang w:eastAsia="ja-JP"/>
        </w:rPr>
      </w:pPr>
      <w:r w:rsidRPr="00C42A22">
        <w:rPr>
          <w:color w:val="000000" w:themeColor="text1"/>
          <w:lang w:eastAsia="ja-JP"/>
        </w:rPr>
        <w:t>[1]</w:t>
      </w:r>
      <w:r w:rsidRPr="00C42A22">
        <w:rPr>
          <w:color w:val="000000" w:themeColor="text1"/>
          <w:lang w:eastAsia="ja-JP"/>
        </w:rPr>
        <w:tab/>
        <w:t>R4-2</w:t>
      </w:r>
      <w:r>
        <w:rPr>
          <w:color w:val="000000" w:themeColor="text1"/>
          <w:lang w:eastAsia="ja-JP"/>
        </w:rPr>
        <w:t>214242</w:t>
      </w:r>
      <w:r w:rsidRPr="00C42A22">
        <w:rPr>
          <w:color w:val="000000" w:themeColor="text1"/>
          <w:lang w:eastAsia="ja-JP"/>
        </w:rPr>
        <w:tab/>
      </w:r>
      <w:r w:rsidRPr="00235A56">
        <w:rPr>
          <w:rFonts w:hint="eastAsia"/>
          <w:color w:val="000000" w:themeColor="text1"/>
          <w:lang w:eastAsia="ja-JP"/>
        </w:rPr>
        <w:t xml:space="preserve">Email discussion summary for </w:t>
      </w:r>
      <w:r w:rsidRPr="00235A56">
        <w:rPr>
          <w:color w:val="000000" w:themeColor="text1"/>
          <w:lang w:eastAsia="ja-JP"/>
        </w:rPr>
        <w:t>[104-e</w:t>
      </w:r>
      <w:proofErr w:type="gramStart"/>
      <w:r w:rsidRPr="00235A56">
        <w:rPr>
          <w:color w:val="000000" w:themeColor="text1"/>
          <w:lang w:eastAsia="ja-JP"/>
        </w:rPr>
        <w:t>][</w:t>
      </w:r>
      <w:proofErr w:type="gramEnd"/>
      <w:r w:rsidRPr="00235A56">
        <w:rPr>
          <w:color w:val="000000" w:themeColor="text1"/>
          <w:lang w:eastAsia="ja-JP"/>
        </w:rPr>
        <w:t xml:space="preserve">131] </w:t>
      </w:r>
      <w:proofErr w:type="spellStart"/>
      <w:r w:rsidRPr="00235A56">
        <w:rPr>
          <w:rFonts w:hint="eastAsia"/>
          <w:color w:val="000000" w:themeColor="text1"/>
          <w:lang w:eastAsia="ja-JP"/>
        </w:rPr>
        <w:t>FS</w:t>
      </w:r>
      <w:r w:rsidRPr="00235A56">
        <w:rPr>
          <w:color w:val="000000" w:themeColor="text1"/>
          <w:lang w:eastAsia="ja-JP"/>
        </w:rPr>
        <w:t>_SimBC</w:t>
      </w:r>
      <w:proofErr w:type="spellEnd"/>
      <w:r>
        <w:rPr>
          <w:color w:val="000000" w:themeColor="text1"/>
          <w:lang w:eastAsia="ja-JP"/>
        </w:rPr>
        <w:t>, Moderator (ZTE), RAN4#104-e</w:t>
      </w:r>
    </w:p>
    <w:p w14:paraId="43848020" w14:textId="42E61476" w:rsidR="00235A56" w:rsidRPr="00202C54" w:rsidRDefault="00235A56" w:rsidP="005865DF">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w:t>
      </w:r>
      <w:r w:rsidRPr="00C42A22">
        <w:rPr>
          <w:color w:val="000000" w:themeColor="text1"/>
          <w:lang w:eastAsia="ja-JP"/>
        </w:rPr>
        <w:t>]</w:t>
      </w:r>
      <w:r w:rsidRPr="00C42A22">
        <w:rPr>
          <w:color w:val="000000" w:themeColor="text1"/>
          <w:lang w:eastAsia="ja-JP"/>
        </w:rPr>
        <w:tab/>
        <w:t>R4-2</w:t>
      </w:r>
      <w:r>
        <w:rPr>
          <w:color w:val="000000" w:themeColor="text1"/>
          <w:lang w:eastAsia="ja-JP"/>
        </w:rPr>
        <w:t>213594</w:t>
      </w:r>
      <w:r w:rsidRPr="00C42A22">
        <w:rPr>
          <w:color w:val="000000" w:themeColor="text1"/>
          <w:lang w:eastAsia="ja-JP"/>
        </w:rPr>
        <w:tab/>
      </w:r>
      <w:r w:rsidRPr="00235A56">
        <w:rPr>
          <w:color w:val="000000" w:themeColor="text1"/>
          <w:lang w:eastAsia="ja-JP"/>
        </w:rPr>
        <w:t>Work plan for R18 SI on simplification of band combination specification for NR and LTE</w:t>
      </w:r>
      <w:r>
        <w:rPr>
          <w:color w:val="000000" w:themeColor="text1"/>
          <w:lang w:eastAsia="ja-JP"/>
        </w:rPr>
        <w:t>, ZTE, RAN4#104-e</w:t>
      </w:r>
    </w:p>
    <w:p w14:paraId="4D343247" w14:textId="01AD707C" w:rsidR="00235A56" w:rsidRPr="00202C54" w:rsidRDefault="00235A56"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w:t>
      </w:r>
      <w:r w:rsidR="00732CE3">
        <w:rPr>
          <w:color w:val="000000" w:themeColor="text1"/>
          <w:lang w:eastAsia="ja-JP"/>
        </w:rPr>
        <w:t>]</w:t>
      </w:r>
      <w:r w:rsidRPr="00202C54">
        <w:rPr>
          <w:color w:val="000000" w:themeColor="text1"/>
          <w:lang w:eastAsia="ja-JP"/>
        </w:rPr>
        <w:tab/>
      </w:r>
      <w:r w:rsidRPr="00C42A22">
        <w:rPr>
          <w:color w:val="000000" w:themeColor="text1"/>
          <w:lang w:eastAsia="ja-JP"/>
        </w:rPr>
        <w:t>R4-2</w:t>
      </w:r>
      <w:r>
        <w:rPr>
          <w:color w:val="000000" w:themeColor="text1"/>
          <w:lang w:eastAsia="ja-JP"/>
        </w:rPr>
        <w:t>213595</w:t>
      </w:r>
      <w:r w:rsidRPr="00C42A22">
        <w:rPr>
          <w:color w:val="000000" w:themeColor="text1"/>
          <w:lang w:eastAsia="ja-JP"/>
        </w:rPr>
        <w:tab/>
      </w:r>
      <w:r w:rsidRPr="00235A56">
        <w:rPr>
          <w:color w:val="000000" w:themeColor="text1"/>
          <w:lang w:eastAsia="ja-JP"/>
        </w:rPr>
        <w:t>TR 38.846 v0.0.1_Study on simplification of band combination specification for NR and LTE</w:t>
      </w:r>
      <w:r>
        <w:rPr>
          <w:color w:val="000000" w:themeColor="text1"/>
          <w:lang w:eastAsia="ja-JP"/>
        </w:rPr>
        <w:t>, ZTE, RAN4#104-e</w:t>
      </w:r>
    </w:p>
    <w:p w14:paraId="6679A1C9" w14:textId="0641C769" w:rsidR="00235A56" w:rsidRPr="00202C54" w:rsidRDefault="00235A56"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w:t>
      </w:r>
      <w:r w:rsidR="00732CE3">
        <w:rPr>
          <w:color w:val="000000" w:themeColor="text1"/>
          <w:lang w:eastAsia="ja-JP"/>
        </w:rPr>
        <w:t>]</w:t>
      </w:r>
      <w:r w:rsidRPr="00202C54">
        <w:rPr>
          <w:color w:val="000000" w:themeColor="text1"/>
          <w:lang w:eastAsia="ja-JP"/>
        </w:rPr>
        <w:tab/>
      </w:r>
      <w:r w:rsidRPr="00C42A22">
        <w:rPr>
          <w:color w:val="000000" w:themeColor="text1"/>
          <w:lang w:eastAsia="ja-JP"/>
        </w:rPr>
        <w:t>R4-2</w:t>
      </w:r>
      <w:r>
        <w:rPr>
          <w:color w:val="000000" w:themeColor="text1"/>
          <w:lang w:eastAsia="ja-JP"/>
        </w:rPr>
        <w:t>212736</w:t>
      </w:r>
      <w:r w:rsidRPr="00C42A22">
        <w:rPr>
          <w:color w:val="000000" w:themeColor="text1"/>
          <w:lang w:eastAsia="ja-JP"/>
        </w:rPr>
        <w:tab/>
      </w:r>
      <w:r w:rsidRPr="00235A56">
        <w:rPr>
          <w:color w:val="000000" w:themeColor="text1"/>
          <w:lang w:eastAsia="ja-JP"/>
        </w:rPr>
        <w:t>EXCEL template for R18 PC3 ENDC NRCA SUL V2X band combinations</w:t>
      </w:r>
      <w:r>
        <w:rPr>
          <w:color w:val="000000" w:themeColor="text1"/>
          <w:lang w:eastAsia="ja-JP"/>
        </w:rPr>
        <w:t>, ZTE, RAN4#104-e</w:t>
      </w:r>
    </w:p>
    <w:p w14:paraId="0115834D" w14:textId="20243032" w:rsidR="003E3A1A" w:rsidRPr="00732CE3" w:rsidRDefault="00235A56"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732CE3">
        <w:rPr>
          <w:color w:val="000000" w:themeColor="text1"/>
          <w:lang w:eastAsia="ja-JP"/>
        </w:rPr>
        <w:t>]</w:t>
      </w:r>
      <w:r w:rsidRPr="00202C54">
        <w:rPr>
          <w:color w:val="000000" w:themeColor="text1"/>
          <w:lang w:eastAsia="ja-JP"/>
        </w:rPr>
        <w:tab/>
      </w:r>
      <w:r w:rsidRPr="00C42A22">
        <w:rPr>
          <w:color w:val="000000" w:themeColor="text1"/>
          <w:lang w:eastAsia="ja-JP"/>
        </w:rPr>
        <w:t>R</w:t>
      </w:r>
      <w:r w:rsidR="00732CE3">
        <w:rPr>
          <w:color w:val="000000" w:themeColor="text1"/>
          <w:lang w:eastAsia="ja-JP"/>
        </w:rPr>
        <w:t>4-2213228</w:t>
      </w:r>
      <w:r w:rsidR="00732CE3" w:rsidRPr="00732CE3">
        <w:rPr>
          <w:color w:val="000000" w:themeColor="text1"/>
          <w:lang w:eastAsia="ja-JP"/>
        </w:rPr>
        <w:t xml:space="preserve"> </w:t>
      </w:r>
      <w:r w:rsidR="00732CE3" w:rsidRPr="00C42A22">
        <w:rPr>
          <w:color w:val="000000" w:themeColor="text1"/>
          <w:lang w:eastAsia="ja-JP"/>
        </w:rPr>
        <w:tab/>
      </w:r>
      <w:r w:rsidR="00732CE3" w:rsidRPr="00732CE3">
        <w:rPr>
          <w:color w:val="000000" w:themeColor="text1"/>
          <w:lang w:eastAsia="ja-JP"/>
        </w:rPr>
        <w:t xml:space="preserve">On simplification of band combination specification for NR and LTE, Nokia, Nokia Shanghai Bell, </w:t>
      </w:r>
      <w:r w:rsidR="00732CE3">
        <w:rPr>
          <w:color w:val="000000" w:themeColor="text1"/>
          <w:lang w:eastAsia="ja-JP"/>
        </w:rPr>
        <w:t>RAN4#104-e</w:t>
      </w:r>
    </w:p>
    <w:p w14:paraId="315AD1E7" w14:textId="3472A410" w:rsidR="00701410"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Pr="00202C54">
        <w:rPr>
          <w:color w:val="000000" w:themeColor="text1"/>
          <w:lang w:eastAsia="ja-JP"/>
        </w:rPr>
        <w:tab/>
      </w:r>
      <w:r w:rsidRPr="00C42A22">
        <w:rPr>
          <w:color w:val="000000" w:themeColor="text1"/>
          <w:lang w:eastAsia="ja-JP"/>
        </w:rPr>
        <w:t>R</w:t>
      </w:r>
      <w:r>
        <w:rPr>
          <w:color w:val="000000" w:themeColor="text1"/>
          <w:lang w:eastAsia="ja-JP"/>
        </w:rPr>
        <w:t>4-2212614</w:t>
      </w:r>
      <w:r w:rsidRPr="00732CE3">
        <w:rPr>
          <w:color w:val="000000" w:themeColor="text1"/>
          <w:lang w:eastAsia="ja-JP"/>
        </w:rPr>
        <w:t xml:space="preserve"> </w:t>
      </w:r>
      <w:r w:rsidRPr="00C42A22">
        <w:rPr>
          <w:color w:val="000000" w:themeColor="text1"/>
          <w:lang w:eastAsia="ja-JP"/>
        </w:rPr>
        <w:tab/>
      </w:r>
      <w:r w:rsidRPr="00732CE3">
        <w:rPr>
          <w:color w:val="000000" w:themeColor="text1"/>
          <w:lang w:eastAsia="ja-JP"/>
        </w:rPr>
        <w:t xml:space="preserve">Discussion on working procedure simplification, </w:t>
      </w:r>
      <w:proofErr w:type="spellStart"/>
      <w:r w:rsidRPr="00732CE3">
        <w:rPr>
          <w:color w:val="000000" w:themeColor="text1"/>
          <w:lang w:eastAsia="ja-JP"/>
        </w:rPr>
        <w:t>Xiaomi</w:t>
      </w:r>
      <w:proofErr w:type="spellEnd"/>
      <w:r w:rsidRPr="00732CE3">
        <w:rPr>
          <w:color w:val="000000" w:themeColor="text1"/>
          <w:lang w:eastAsia="ja-JP"/>
        </w:rPr>
        <w:t xml:space="preserve">, </w:t>
      </w:r>
      <w:r>
        <w:rPr>
          <w:color w:val="000000" w:themeColor="text1"/>
          <w:lang w:eastAsia="ja-JP"/>
        </w:rPr>
        <w:t>RAN4#104-e</w:t>
      </w:r>
    </w:p>
    <w:p w14:paraId="4D6ADA5A" w14:textId="5D3520F7"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[7]</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2213163 </w:t>
      </w:r>
      <w:r w:rsidRPr="00C42A22">
        <w:rPr>
          <w:color w:val="000000" w:themeColor="text1"/>
          <w:lang w:eastAsia="ja-JP"/>
        </w:rPr>
        <w:tab/>
      </w:r>
      <w:r w:rsidRPr="00732CE3">
        <w:rPr>
          <w:color w:val="000000" w:themeColor="text1"/>
          <w:lang w:eastAsia="ja-JP"/>
        </w:rPr>
        <w:t xml:space="preserve">General discussion on Simplification of band combination specification, Huawei, </w:t>
      </w:r>
      <w:proofErr w:type="spellStart"/>
      <w:r w:rsidRPr="00732CE3">
        <w:rPr>
          <w:color w:val="000000" w:themeColor="text1"/>
          <w:lang w:eastAsia="ja-JP"/>
        </w:rPr>
        <w:t>HiSilicon</w:t>
      </w:r>
      <w:proofErr w:type="spellEnd"/>
      <w:r w:rsidRPr="00732CE3">
        <w:rPr>
          <w:color w:val="000000" w:themeColor="text1"/>
          <w:lang w:eastAsia="ja-JP"/>
        </w:rPr>
        <w:t xml:space="preserve">, </w:t>
      </w:r>
      <w:r>
        <w:rPr>
          <w:color w:val="000000" w:themeColor="text1"/>
          <w:lang w:eastAsia="ja-JP"/>
        </w:rPr>
        <w:t>RAN4#104-e</w:t>
      </w:r>
    </w:p>
    <w:p w14:paraId="54474690" w14:textId="29EB6125"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[8]</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2212615 </w:t>
      </w:r>
      <w:r w:rsidRPr="00C42A22">
        <w:rPr>
          <w:color w:val="000000" w:themeColor="text1"/>
          <w:lang w:eastAsia="ja-JP"/>
        </w:rPr>
        <w:tab/>
      </w:r>
      <w:r w:rsidRPr="00732CE3">
        <w:rPr>
          <w:color w:val="000000" w:themeColor="text1"/>
          <w:lang w:eastAsia="ja-JP"/>
        </w:rPr>
        <w:t xml:space="preserve">Discussion on test burden reduction, </w:t>
      </w:r>
      <w:proofErr w:type="spellStart"/>
      <w:r w:rsidRPr="00732CE3">
        <w:rPr>
          <w:color w:val="000000" w:themeColor="text1"/>
          <w:lang w:eastAsia="ja-JP"/>
        </w:rPr>
        <w:t>Xiaomi</w:t>
      </w:r>
      <w:proofErr w:type="spellEnd"/>
      <w:r w:rsidRPr="00732CE3">
        <w:rPr>
          <w:color w:val="000000" w:themeColor="text1"/>
          <w:lang w:eastAsia="ja-JP"/>
        </w:rPr>
        <w:t xml:space="preserve">, </w:t>
      </w:r>
      <w:r>
        <w:rPr>
          <w:color w:val="000000" w:themeColor="text1"/>
          <w:lang w:eastAsia="ja-JP"/>
        </w:rPr>
        <w:t>RAN4#104-e</w:t>
      </w:r>
    </w:p>
    <w:p w14:paraId="325C5177" w14:textId="385096F0" w:rsidR="00732CE3" w:rsidRDefault="00732CE3" w:rsidP="0015521D">
      <w:pPr>
        <w:overflowPunct/>
        <w:autoSpaceDE/>
        <w:autoSpaceDN/>
        <w:snapToGrid w:val="0"/>
        <w:spacing w:after="0"/>
        <w:ind w:left="566" w:hangingChars="283" w:hanging="566"/>
        <w:textAlignment w:val="auto"/>
        <w:rPr>
          <w:color w:val="000000" w:themeColor="text1"/>
          <w:lang w:eastAsia="ja-JP"/>
        </w:rPr>
      </w:pPr>
      <w:proofErr w:type="gramStart"/>
      <w:r>
        <w:rPr>
          <w:color w:val="000000" w:themeColor="text1"/>
          <w:lang w:eastAsia="ja-JP"/>
        </w:rPr>
        <w:t>[9]</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2212357 </w:t>
      </w:r>
      <w:r w:rsidRPr="00C42A22">
        <w:rPr>
          <w:color w:val="000000" w:themeColor="text1"/>
          <w:lang w:eastAsia="ja-JP"/>
        </w:rPr>
        <w:tab/>
      </w:r>
      <w:r w:rsidRPr="00732CE3">
        <w:rPr>
          <w:color w:val="000000" w:themeColor="text1"/>
          <w:lang w:eastAsia="ja-JP"/>
        </w:rPr>
        <w:t>On FR1 2UL</w:t>
      </w:r>
      <w:proofErr w:type="gramEnd"/>
      <w:r w:rsidRPr="00732CE3">
        <w:rPr>
          <w:color w:val="000000" w:themeColor="text1"/>
          <w:lang w:eastAsia="ja-JP"/>
        </w:rPr>
        <w:t xml:space="preserve"> inter-band CA coexistence requirements, Apple, </w:t>
      </w:r>
      <w:r>
        <w:rPr>
          <w:color w:val="000000" w:themeColor="text1"/>
          <w:lang w:eastAsia="ja-JP"/>
        </w:rPr>
        <w:t>RAN4#104-e</w:t>
      </w:r>
    </w:p>
    <w:p w14:paraId="43635EDC" w14:textId="57E27319"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[10]</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2213600 </w:t>
      </w:r>
      <w:r w:rsidRPr="00C42A22">
        <w:rPr>
          <w:color w:val="000000" w:themeColor="text1"/>
          <w:lang w:eastAsia="ja-JP"/>
        </w:rPr>
        <w:tab/>
      </w:r>
      <w:r w:rsidRPr="00732CE3">
        <w:rPr>
          <w:color w:val="000000" w:themeColor="text1"/>
          <w:lang w:eastAsia="ja-JP"/>
        </w:rPr>
        <w:t xml:space="preserve">Simplification of templates for delta TIB and RIB for band combinations, </w:t>
      </w:r>
      <w:r>
        <w:rPr>
          <w:color w:val="000000" w:themeColor="text1"/>
          <w:lang w:eastAsia="ja-JP"/>
        </w:rPr>
        <w:t>ZTE, RAN4#104-e</w:t>
      </w:r>
    </w:p>
    <w:p w14:paraId="0CBD409A" w14:textId="643E299C"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[11]</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Pr>
          <w:color w:val="000000" w:themeColor="text1"/>
          <w:lang w:eastAsia="ja-JP"/>
        </w:rPr>
        <w:t>28</w:t>
      </w:r>
      <w:r w:rsidRPr="00732CE3">
        <w:rPr>
          <w:color w:val="000000" w:themeColor="text1"/>
          <w:lang w:eastAsia="ja-JP"/>
        </w:rPr>
        <w:t xml:space="preserve">00 </w:t>
      </w:r>
      <w:r w:rsidRPr="00C42A22">
        <w:rPr>
          <w:color w:val="000000" w:themeColor="text1"/>
          <w:lang w:eastAsia="ja-JP"/>
        </w:rPr>
        <w:tab/>
      </w:r>
      <w:r w:rsidRPr="00732CE3">
        <w:rPr>
          <w:color w:val="000000" w:themeColor="text1"/>
          <w:lang w:eastAsia="ja-JP"/>
        </w:rPr>
        <w:t xml:space="preserve">Considerations for simplification of specification structure for V2X band combinations, vivo, </w:t>
      </w:r>
      <w:r>
        <w:rPr>
          <w:color w:val="000000" w:themeColor="text1"/>
          <w:lang w:eastAsia="ja-JP"/>
        </w:rPr>
        <w:t>RAN4#104-e</w:t>
      </w:r>
    </w:p>
    <w:p w14:paraId="5F227084" w14:textId="23E8C998"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[12]</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sidR="00F023DB">
        <w:rPr>
          <w:color w:val="000000" w:themeColor="text1"/>
          <w:lang w:eastAsia="ja-JP"/>
        </w:rPr>
        <w:t>3596</w:t>
      </w:r>
      <w:r w:rsidRPr="00732CE3">
        <w:rPr>
          <w:color w:val="000000" w:themeColor="text1"/>
          <w:lang w:eastAsia="ja-JP"/>
        </w:rPr>
        <w:t xml:space="preserve"> </w:t>
      </w:r>
      <w:r w:rsidRPr="00C42A22">
        <w:rPr>
          <w:color w:val="000000" w:themeColor="text1"/>
          <w:lang w:eastAsia="ja-JP"/>
        </w:rPr>
        <w:tab/>
      </w:r>
      <w:r w:rsidR="00F023DB" w:rsidRPr="00F023DB">
        <w:rPr>
          <w:color w:val="000000" w:themeColor="text1"/>
          <w:lang w:eastAsia="ja-JP"/>
        </w:rPr>
        <w:t>Guidelines on the band edge relaxation for MOP for CA and DC band combinations</w:t>
      </w:r>
      <w:r w:rsidR="00F023DB" w:rsidRPr="00732CE3">
        <w:rPr>
          <w:color w:val="000000" w:themeColor="text1"/>
          <w:lang w:eastAsia="ja-JP"/>
        </w:rPr>
        <w:t xml:space="preserve">, </w:t>
      </w:r>
      <w:r w:rsidR="00F023DB">
        <w:rPr>
          <w:color w:val="000000" w:themeColor="text1"/>
          <w:lang w:eastAsia="ja-JP"/>
        </w:rPr>
        <w:t>ZTE, RAN4#104-e</w:t>
      </w:r>
    </w:p>
    <w:p w14:paraId="348A9E6B" w14:textId="1CBB006D" w:rsidR="00F023DB" w:rsidRDefault="00F023D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[13]</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Pr>
          <w:color w:val="000000" w:themeColor="text1"/>
          <w:lang w:eastAsia="ja-JP"/>
        </w:rPr>
        <w:t>3599</w:t>
      </w:r>
      <w:r w:rsidRPr="00732CE3">
        <w:rPr>
          <w:color w:val="000000" w:themeColor="text1"/>
          <w:lang w:eastAsia="ja-JP"/>
        </w:rPr>
        <w:t xml:space="preserve"> </w:t>
      </w:r>
      <w:r w:rsidRPr="00C42A22">
        <w:rPr>
          <w:color w:val="000000" w:themeColor="text1"/>
          <w:lang w:eastAsia="ja-JP"/>
        </w:rPr>
        <w:tab/>
      </w:r>
      <w:r w:rsidRPr="00F023DB">
        <w:rPr>
          <w:color w:val="000000" w:themeColor="text1"/>
          <w:lang w:eastAsia="ja-JP"/>
        </w:rPr>
        <w:t>Simplification on multiple UL CA configurations in CA configuration table</w:t>
      </w:r>
      <w:r w:rsidRPr="00732CE3">
        <w:rPr>
          <w:color w:val="000000" w:themeColor="text1"/>
          <w:lang w:eastAsia="ja-JP"/>
        </w:rPr>
        <w:t xml:space="preserve">, </w:t>
      </w:r>
      <w:r>
        <w:rPr>
          <w:color w:val="000000" w:themeColor="text1"/>
          <w:lang w:eastAsia="ja-JP"/>
        </w:rPr>
        <w:t>ZTE, RAN4#104-e</w:t>
      </w:r>
    </w:p>
    <w:p w14:paraId="6B1AF106" w14:textId="43D71778" w:rsidR="00F023DB" w:rsidRDefault="00F023D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w:t>
      </w:r>
      <w:r w:rsidR="00DF35AB">
        <w:rPr>
          <w:color w:val="000000" w:themeColor="text1"/>
          <w:lang w:eastAsia="ja-JP"/>
        </w:rPr>
        <w:t>4</w:t>
      </w:r>
      <w:r>
        <w:rPr>
          <w:color w:val="000000" w:themeColor="text1"/>
          <w:lang w:eastAsia="ja-JP"/>
        </w:rPr>
        <w:t>]</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sidR="00DF35AB">
        <w:rPr>
          <w:color w:val="000000" w:themeColor="text1"/>
          <w:lang w:eastAsia="ja-JP"/>
        </w:rPr>
        <w:t>5080</w:t>
      </w:r>
      <w:r w:rsidRPr="00732CE3">
        <w:rPr>
          <w:color w:val="000000" w:themeColor="text1"/>
          <w:lang w:eastAsia="ja-JP"/>
        </w:rPr>
        <w:t xml:space="preserve"> </w:t>
      </w:r>
      <w:r w:rsidRPr="00C42A22">
        <w:rPr>
          <w:color w:val="000000" w:themeColor="text1"/>
          <w:lang w:eastAsia="ja-JP"/>
        </w:rPr>
        <w:tab/>
      </w:r>
      <w:r w:rsidR="00DF35AB" w:rsidRPr="00235A56">
        <w:rPr>
          <w:color w:val="000000" w:themeColor="text1"/>
          <w:lang w:eastAsia="ja-JP"/>
        </w:rPr>
        <w:t>TR 38.846 v0.0.1_Study on simplification of band combination specification for NR and LTE</w:t>
      </w:r>
      <w:r w:rsidR="00DF35AB">
        <w:rPr>
          <w:color w:val="000000" w:themeColor="text1"/>
          <w:lang w:eastAsia="ja-JP"/>
        </w:rPr>
        <w:t>, ZTE, RAN4#104-e</w:t>
      </w:r>
    </w:p>
    <w:p w14:paraId="2DAC214C" w14:textId="373A373F"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[15]</w:t>
      </w:r>
      <w:r w:rsidRPr="00202C54">
        <w:rPr>
          <w:color w:val="000000" w:themeColor="text1"/>
          <w:lang w:eastAsia="ja-JP"/>
        </w:rPr>
        <w:tab/>
      </w:r>
      <w:r w:rsidRPr="00C42A22">
        <w:rPr>
          <w:color w:val="000000" w:themeColor="text1"/>
          <w:lang w:eastAsia="ja-JP"/>
        </w:rPr>
        <w:t>R</w:t>
      </w:r>
      <w:r>
        <w:rPr>
          <w:color w:val="000000" w:themeColor="text1"/>
          <w:lang w:eastAsia="ja-JP"/>
        </w:rPr>
        <w:t>4-2214978</w:t>
      </w:r>
      <w:r w:rsidRPr="00DF35AB">
        <w:rPr>
          <w:color w:val="000000" w:themeColor="text1"/>
          <w:lang w:eastAsia="ja-JP"/>
        </w:rPr>
        <w:t xml:space="preserve"> </w:t>
      </w:r>
      <w:r w:rsidRPr="00C42A22">
        <w:rPr>
          <w:color w:val="000000" w:themeColor="text1"/>
          <w:lang w:eastAsia="ja-JP"/>
        </w:rPr>
        <w:tab/>
      </w:r>
      <w:r w:rsidRPr="00235A56">
        <w:rPr>
          <w:color w:val="000000" w:themeColor="text1"/>
          <w:lang w:eastAsia="ja-JP"/>
        </w:rPr>
        <w:t>EXCEL template for R18 PC3 ENDC NRCA SUL V2X band combinations</w:t>
      </w:r>
      <w:r>
        <w:rPr>
          <w:color w:val="000000" w:themeColor="text1"/>
          <w:lang w:eastAsia="ja-JP"/>
        </w:rPr>
        <w:t>, ZTE, RAN4#104-e</w:t>
      </w:r>
    </w:p>
    <w:p w14:paraId="4F6632C5" w14:textId="754EEA8E"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[16]</w:t>
      </w:r>
      <w:r w:rsidRPr="00202C54">
        <w:rPr>
          <w:color w:val="000000" w:themeColor="text1"/>
          <w:lang w:eastAsia="ja-JP"/>
        </w:rPr>
        <w:tab/>
      </w:r>
      <w:r w:rsidRPr="00C42A22">
        <w:rPr>
          <w:color w:val="000000" w:themeColor="text1"/>
          <w:lang w:eastAsia="ja-JP"/>
        </w:rPr>
        <w:t>R</w:t>
      </w:r>
      <w:r>
        <w:rPr>
          <w:color w:val="000000" w:themeColor="text1"/>
          <w:lang w:eastAsia="ja-JP"/>
        </w:rPr>
        <w:t>4-2214446</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Revised SID for Study on simplification of band combination specification for NR and LTE, vivo, ZTE, RAN4#104-e</w:t>
      </w:r>
    </w:p>
    <w:p w14:paraId="6F89485D" w14:textId="2AEF516A"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[17]</w:t>
      </w:r>
      <w:r w:rsidRPr="00202C54">
        <w:rPr>
          <w:color w:val="000000" w:themeColor="text1"/>
          <w:lang w:eastAsia="ja-JP"/>
        </w:rPr>
        <w:tab/>
      </w:r>
      <w:r w:rsidRPr="00C42A22">
        <w:rPr>
          <w:color w:val="000000" w:themeColor="text1"/>
          <w:lang w:eastAsia="ja-JP"/>
        </w:rPr>
        <w:t>R</w:t>
      </w:r>
      <w:r>
        <w:rPr>
          <w:color w:val="000000" w:themeColor="text1"/>
          <w:lang w:eastAsia="ja-JP"/>
        </w:rPr>
        <w:t>4-2214447</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Way forward on test burden reduction for band combination, Huawei, RAN4#104-e</w:t>
      </w:r>
    </w:p>
    <w:p w14:paraId="34DA80A0" w14:textId="764A462D"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[18]</w:t>
      </w:r>
      <w:r w:rsidRPr="00202C54">
        <w:rPr>
          <w:color w:val="000000" w:themeColor="text1"/>
          <w:lang w:eastAsia="ja-JP"/>
        </w:rPr>
        <w:tab/>
      </w:r>
      <w:r w:rsidRPr="00C42A22">
        <w:rPr>
          <w:color w:val="000000" w:themeColor="text1"/>
          <w:lang w:eastAsia="ja-JP"/>
        </w:rPr>
        <w:t>R</w:t>
      </w:r>
      <w:r w:rsidR="003A2A75">
        <w:rPr>
          <w:color w:val="000000" w:themeColor="text1"/>
          <w:lang w:eastAsia="ja-JP"/>
        </w:rPr>
        <w:t>4-2214448</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Way forward on FR1 2UL inter-band CA coexistence requirements, Apple, RAN4#104-e</w:t>
      </w:r>
    </w:p>
    <w:p w14:paraId="67B37DDC" w14:textId="7574EC14" w:rsidR="003A2A75" w:rsidRDefault="003A2A75" w:rsidP="0015521D">
      <w:pPr>
        <w:overflowPunct/>
        <w:autoSpaceDE/>
        <w:autoSpaceDN/>
        <w:snapToGrid w:val="0"/>
        <w:spacing w:after="0"/>
        <w:ind w:left="566" w:hangingChars="283" w:hanging="566"/>
        <w:textAlignment w:val="auto"/>
        <w:rPr>
          <w:color w:val="000000" w:themeColor="text1"/>
          <w:lang w:eastAsia="ja-JP"/>
        </w:rPr>
      </w:pPr>
      <w:proofErr w:type="gramStart"/>
      <w:r>
        <w:rPr>
          <w:color w:val="000000" w:themeColor="text1"/>
          <w:lang w:eastAsia="ja-JP"/>
        </w:rPr>
        <w:t>[19]</w:t>
      </w:r>
      <w:r w:rsidRPr="00202C54">
        <w:rPr>
          <w:color w:val="000000" w:themeColor="text1"/>
          <w:lang w:eastAsia="ja-JP"/>
        </w:rPr>
        <w:tab/>
      </w:r>
      <w:r w:rsidRPr="003A2A75">
        <w:rPr>
          <w:color w:val="000000" w:themeColor="text1"/>
          <w:lang w:eastAsia="ja-JP"/>
        </w:rPr>
        <w:t>R4-2215665</w:t>
      </w:r>
      <w:r w:rsidRPr="00DF35AB">
        <w:rPr>
          <w:color w:val="000000" w:themeColor="text1"/>
          <w:lang w:eastAsia="ja-JP"/>
        </w:rPr>
        <w:t xml:space="preserve"> </w:t>
      </w:r>
      <w:r w:rsidRPr="00C42A22">
        <w:rPr>
          <w:color w:val="000000" w:themeColor="text1"/>
          <w:lang w:eastAsia="ja-JP"/>
        </w:rPr>
        <w:tab/>
      </w:r>
      <w:r w:rsidRPr="003A2A75">
        <w:rPr>
          <w:color w:val="000000" w:themeColor="text1"/>
          <w:lang w:eastAsia="ja-JP"/>
        </w:rPr>
        <w:t>On FR1 2UL</w:t>
      </w:r>
      <w:proofErr w:type="gramEnd"/>
      <w:r w:rsidRPr="003A2A75">
        <w:rPr>
          <w:color w:val="000000" w:themeColor="text1"/>
          <w:lang w:eastAsia="ja-JP"/>
        </w:rPr>
        <w:t xml:space="preserve"> inter-band CA UE coexistence requirements</w:t>
      </w:r>
      <w:r>
        <w:rPr>
          <w:color w:val="000000" w:themeColor="text1"/>
          <w:lang w:eastAsia="ja-JP"/>
        </w:rPr>
        <w:t>, Apple, RAN4#104-bis-e</w:t>
      </w:r>
    </w:p>
    <w:p w14:paraId="47681C83" w14:textId="60545275" w:rsidR="00F023DB"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[20]</w:t>
      </w:r>
      <w:r w:rsidRPr="00202C54">
        <w:rPr>
          <w:color w:val="000000" w:themeColor="text1"/>
          <w:lang w:eastAsia="ja-JP"/>
        </w:rPr>
        <w:tab/>
      </w:r>
      <w:r w:rsidR="003A2A75" w:rsidRPr="0089216E">
        <w:rPr>
          <w:color w:val="000000" w:themeColor="text1"/>
          <w:lang w:eastAsia="ja-JP"/>
        </w:rPr>
        <w:t>R4-2215737, Views on FR1 inter-band UL CA co-existence requirements, Samsung</w:t>
      </w:r>
      <w:proofErr w:type="gramStart"/>
      <w:r w:rsidR="003A2A75" w:rsidRPr="0089216E">
        <w:rPr>
          <w:color w:val="000000" w:themeColor="text1"/>
          <w:lang w:eastAsia="ja-JP"/>
        </w:rPr>
        <w:t xml:space="preserve">, </w:t>
      </w:r>
      <w:r w:rsidR="003A2A75">
        <w:rPr>
          <w:color w:val="000000" w:themeColor="text1"/>
          <w:lang w:eastAsia="ja-JP"/>
        </w:rPr>
        <w:t>,</w:t>
      </w:r>
      <w:proofErr w:type="gramEnd"/>
      <w:r w:rsidR="003A2A75">
        <w:rPr>
          <w:color w:val="000000" w:themeColor="text1"/>
          <w:lang w:eastAsia="ja-JP"/>
        </w:rPr>
        <w:t xml:space="preserve"> RAN4#104-bis-e</w:t>
      </w:r>
    </w:p>
    <w:p w14:paraId="567641D6" w14:textId="295279B1"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[21]</w:t>
      </w:r>
      <w:r w:rsidRPr="00202C54">
        <w:rPr>
          <w:color w:val="000000" w:themeColor="text1"/>
          <w:lang w:eastAsia="ja-JP"/>
        </w:rPr>
        <w:tab/>
      </w:r>
      <w:r w:rsidR="003A2A75" w:rsidRPr="0089216E">
        <w:rPr>
          <w:color w:val="000000" w:themeColor="text1"/>
          <w:lang w:eastAsia="ja-JP"/>
        </w:rPr>
        <w:t>R4-2215900, TP for TR38.846_Update template for R18 PC3 basket WIDs, ZTE Corporation</w:t>
      </w:r>
      <w:proofErr w:type="gramStart"/>
      <w:r w:rsidR="003A2A75" w:rsidRPr="0089216E">
        <w:rPr>
          <w:color w:val="000000" w:themeColor="text1"/>
          <w:lang w:eastAsia="ja-JP"/>
        </w:rPr>
        <w:t xml:space="preserve">, </w:t>
      </w:r>
      <w:r w:rsidR="003A2A75">
        <w:rPr>
          <w:color w:val="000000" w:themeColor="text1"/>
          <w:lang w:eastAsia="ja-JP"/>
        </w:rPr>
        <w:t>,</w:t>
      </w:r>
      <w:proofErr w:type="gramEnd"/>
      <w:r w:rsidR="003A2A75">
        <w:rPr>
          <w:color w:val="000000" w:themeColor="text1"/>
          <w:lang w:eastAsia="ja-JP"/>
        </w:rPr>
        <w:t xml:space="preserve"> RAN4#104-bis-e</w:t>
      </w:r>
    </w:p>
    <w:p w14:paraId="6A10B516" w14:textId="601783E7" w:rsidR="003A2A75" w:rsidRPr="00732CE3"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[22]</w:t>
      </w:r>
      <w:r w:rsidRPr="00202C54">
        <w:rPr>
          <w:color w:val="000000" w:themeColor="text1"/>
          <w:lang w:eastAsia="ja-JP"/>
        </w:rPr>
        <w:tab/>
      </w:r>
      <w:r w:rsidR="003A2A75" w:rsidRPr="0089216E">
        <w:rPr>
          <w:color w:val="000000" w:themeColor="text1"/>
          <w:lang w:eastAsia="ja-JP"/>
        </w:rPr>
        <w:t xml:space="preserve">R4-2216043, Discussion on 2UL inter-band CA coexistence requirements, </w:t>
      </w:r>
      <w:proofErr w:type="spellStart"/>
      <w:r w:rsidR="003A2A75" w:rsidRPr="0089216E">
        <w:rPr>
          <w:color w:val="000000" w:themeColor="text1"/>
          <w:lang w:eastAsia="ja-JP"/>
        </w:rPr>
        <w:t>Xiaomi</w:t>
      </w:r>
      <w:proofErr w:type="spellEnd"/>
      <w:r w:rsidR="003A2A75">
        <w:rPr>
          <w:color w:val="000000" w:themeColor="text1"/>
          <w:lang w:eastAsia="ja-JP"/>
        </w:rPr>
        <w:t>, RAN4#104-bis-e</w:t>
      </w:r>
    </w:p>
    <w:p w14:paraId="7752836A" w14:textId="59BC92E4" w:rsidR="00235A56"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[23]</w:t>
      </w:r>
      <w:r w:rsidRPr="00202C54">
        <w:rPr>
          <w:color w:val="000000" w:themeColor="text1"/>
          <w:lang w:eastAsia="ja-JP"/>
        </w:rPr>
        <w:tab/>
      </w:r>
      <w:r w:rsidR="003A2A75" w:rsidRPr="0089216E">
        <w:rPr>
          <w:color w:val="000000" w:themeColor="text1"/>
          <w:lang w:eastAsia="ja-JP"/>
        </w:rPr>
        <w:t xml:space="preserve">R4-2216073, TP and Discussion on test burden reduction, Huawei, </w:t>
      </w:r>
      <w:proofErr w:type="spellStart"/>
      <w:r w:rsidR="003A2A75" w:rsidRPr="0089216E">
        <w:rPr>
          <w:color w:val="000000" w:themeColor="text1"/>
          <w:lang w:eastAsia="ja-JP"/>
        </w:rPr>
        <w:t>HiSilicon</w:t>
      </w:r>
      <w:proofErr w:type="spellEnd"/>
      <w:r w:rsidR="003A2A75">
        <w:rPr>
          <w:color w:val="000000" w:themeColor="text1"/>
          <w:lang w:eastAsia="ja-JP"/>
        </w:rPr>
        <w:t>, RAN4#104-bis-e</w:t>
      </w:r>
    </w:p>
    <w:p w14:paraId="295174CB" w14:textId="520D3DB0"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[24]</w:t>
      </w:r>
      <w:r w:rsidRPr="00202C54">
        <w:rPr>
          <w:color w:val="000000" w:themeColor="text1"/>
          <w:lang w:eastAsia="ja-JP"/>
        </w:rPr>
        <w:tab/>
      </w:r>
      <w:r w:rsidR="003A2A75" w:rsidRPr="0089216E">
        <w:rPr>
          <w:color w:val="000000" w:themeColor="text1"/>
          <w:lang w:eastAsia="ja-JP"/>
        </w:rPr>
        <w:t>R4-2216370, On simplification of band combination specification for NR and LTE Nokia, Nokia Shanghai Bell</w:t>
      </w:r>
      <w:r>
        <w:rPr>
          <w:color w:val="000000" w:themeColor="text1"/>
          <w:lang w:eastAsia="ja-JP"/>
        </w:rPr>
        <w:t>, RAN4#104-bis-e</w:t>
      </w:r>
    </w:p>
    <w:p w14:paraId="5171EEED" w14:textId="0E2B46E7"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[25]</w:t>
      </w:r>
      <w:r w:rsidRPr="00202C54">
        <w:rPr>
          <w:color w:val="000000" w:themeColor="text1"/>
          <w:lang w:eastAsia="ja-JP"/>
        </w:rPr>
        <w:tab/>
      </w:r>
      <w:r w:rsidR="003A2A75" w:rsidRPr="0089216E">
        <w:rPr>
          <w:color w:val="000000" w:themeColor="text1"/>
          <w:lang w:eastAsia="ja-JP"/>
        </w:rPr>
        <w:t xml:space="preserve">R4-2216595, </w:t>
      </w:r>
      <w:proofErr w:type="spellStart"/>
      <w:r w:rsidR="003A2A75" w:rsidRPr="0089216E">
        <w:rPr>
          <w:color w:val="000000" w:themeColor="text1"/>
          <w:lang w:eastAsia="ja-JP"/>
        </w:rPr>
        <w:t>Fallbacks</w:t>
      </w:r>
      <w:proofErr w:type="spellEnd"/>
      <w:r w:rsidR="003A2A75" w:rsidRPr="0089216E">
        <w:rPr>
          <w:color w:val="000000" w:themeColor="text1"/>
          <w:lang w:eastAsia="ja-JP"/>
        </w:rPr>
        <w:t xml:space="preserve"> in 38.101 specs</w:t>
      </w:r>
      <w:r w:rsidRPr="0089216E">
        <w:rPr>
          <w:color w:val="000000" w:themeColor="text1"/>
          <w:lang w:eastAsia="ja-JP"/>
        </w:rPr>
        <w:t>,</w:t>
      </w:r>
      <w:r w:rsidR="003A2A75" w:rsidRPr="0089216E">
        <w:rPr>
          <w:color w:val="000000" w:themeColor="text1"/>
          <w:lang w:eastAsia="ja-JP"/>
        </w:rPr>
        <w:t xml:space="preserve"> Apple</w:t>
      </w:r>
      <w:r>
        <w:rPr>
          <w:color w:val="000000" w:themeColor="text1"/>
          <w:lang w:eastAsia="ja-JP"/>
        </w:rPr>
        <w:t>, RAN4#104-bis-e</w:t>
      </w:r>
    </w:p>
    <w:p w14:paraId="0B840BC3" w14:textId="569D99E1"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[26]</w:t>
      </w:r>
      <w:r w:rsidRPr="00202C54">
        <w:rPr>
          <w:color w:val="000000" w:themeColor="text1"/>
          <w:lang w:eastAsia="ja-JP"/>
        </w:rPr>
        <w:tab/>
      </w:r>
      <w:r w:rsidR="003A2A75" w:rsidRPr="0089216E">
        <w:rPr>
          <w:color w:val="000000" w:themeColor="text1"/>
          <w:lang w:eastAsia="ja-JP"/>
        </w:rPr>
        <w:t>R4-2216616, TR 38.846 v0.1.0_Study on simplification of band combination specification for NR and LTE</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18316DD5" w14:textId="3D0F5DCD"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[27]</w:t>
      </w:r>
      <w:r w:rsidRPr="00202C54">
        <w:rPr>
          <w:color w:val="000000" w:themeColor="text1"/>
          <w:lang w:eastAsia="ja-JP"/>
        </w:rPr>
        <w:tab/>
      </w:r>
      <w:r w:rsidR="003A2A75" w:rsidRPr="0089216E">
        <w:rPr>
          <w:color w:val="000000" w:themeColor="text1"/>
          <w:lang w:eastAsia="ja-JP"/>
        </w:rPr>
        <w:t xml:space="preserve">R4-2216619, </w:t>
      </w:r>
      <w:proofErr w:type="gramStart"/>
      <w:r w:rsidR="003A2A75" w:rsidRPr="0089216E">
        <w:rPr>
          <w:color w:val="000000" w:themeColor="text1"/>
          <w:lang w:eastAsia="ja-JP"/>
        </w:rPr>
        <w:t>On</w:t>
      </w:r>
      <w:proofErr w:type="gramEnd"/>
      <w:r w:rsidR="003A2A75" w:rsidRPr="0089216E">
        <w:rPr>
          <w:color w:val="000000" w:themeColor="text1"/>
          <w:lang w:eastAsia="ja-JP"/>
        </w:rPr>
        <w:t xml:space="preserve"> test burden reduction for multiple MSD in band combinations</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53936807" w14:textId="6FBCC1BB"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[28]</w:t>
      </w:r>
      <w:r w:rsidRPr="00202C54">
        <w:rPr>
          <w:color w:val="000000" w:themeColor="text1"/>
          <w:lang w:eastAsia="ja-JP"/>
        </w:rPr>
        <w:tab/>
      </w:r>
      <w:r w:rsidR="003A2A75" w:rsidRPr="0089216E">
        <w:rPr>
          <w:color w:val="000000" w:themeColor="text1"/>
          <w:lang w:eastAsia="ja-JP"/>
        </w:rPr>
        <w:t>R4-2216620, TP for TR 38.846 on rules of delta TIB and RIB due to band combinations</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34FA55F4" w14:textId="7E1C48C4"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[29]</w:t>
      </w:r>
      <w:r w:rsidRPr="00202C54">
        <w:rPr>
          <w:color w:val="000000" w:themeColor="text1"/>
          <w:lang w:eastAsia="ja-JP"/>
        </w:rPr>
        <w:tab/>
      </w:r>
      <w:r w:rsidR="003A2A75" w:rsidRPr="0089216E">
        <w:rPr>
          <w:color w:val="000000" w:themeColor="text1"/>
          <w:lang w:eastAsia="ja-JP"/>
        </w:rPr>
        <w:t>R4-2216621, TP for TR 38.846 on working procedure of specifying band combinations</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6056D9D5" w14:textId="4ECC7708" w:rsidR="003A2A75"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[30]</w:t>
      </w:r>
      <w:r w:rsidRPr="00202C54">
        <w:rPr>
          <w:color w:val="000000" w:themeColor="text1"/>
          <w:lang w:eastAsia="ja-JP"/>
        </w:rPr>
        <w:tab/>
      </w:r>
      <w:r w:rsidR="003A2A75" w:rsidRPr="0089216E">
        <w:rPr>
          <w:color w:val="000000" w:themeColor="text1"/>
          <w:lang w:eastAsia="ja-JP"/>
        </w:rPr>
        <w:t>R4-2215738, D</w:t>
      </w:r>
      <w:r w:rsidR="003A2A75" w:rsidRPr="0089216E">
        <w:rPr>
          <w:rFonts w:hint="eastAsia"/>
          <w:color w:val="000000" w:themeColor="text1"/>
          <w:lang w:eastAsia="ja-JP"/>
        </w:rPr>
        <w:t xml:space="preserve">iscussion on the general text for the </w:t>
      </w:r>
      <w:r w:rsidR="003A2A75" w:rsidRPr="0089216E">
        <w:rPr>
          <w:color w:val="000000" w:themeColor="text1"/>
          <w:lang w:eastAsia="ja-JP"/>
        </w:rPr>
        <w:t>justification</w:t>
      </w:r>
      <w:r w:rsidR="003A2A75" w:rsidRPr="0089216E">
        <w:rPr>
          <w:rFonts w:hint="eastAsia"/>
          <w:color w:val="000000" w:themeColor="text1"/>
          <w:lang w:eastAsia="ja-JP"/>
        </w:rPr>
        <w:t xml:space="preserve"> of Rel.18 </w:t>
      </w:r>
      <w:r w:rsidR="003A2A75" w:rsidRPr="0089216E">
        <w:rPr>
          <w:color w:val="000000" w:themeColor="text1"/>
          <w:lang w:eastAsia="ja-JP"/>
        </w:rPr>
        <w:t>higher power NR CA/DC, NR SUL, and LTE/NR DC</w:t>
      </w:r>
      <w:r w:rsidR="003A2A75" w:rsidRPr="0089216E">
        <w:rPr>
          <w:rFonts w:hint="eastAsia"/>
          <w:color w:val="000000" w:themeColor="text1"/>
          <w:lang w:eastAsia="ja-JP"/>
        </w:rPr>
        <w:t xml:space="preserve"> basket WIDs</w:t>
      </w:r>
      <w:r w:rsidRPr="0089216E">
        <w:rPr>
          <w:color w:val="000000" w:themeColor="text1"/>
          <w:lang w:eastAsia="ja-JP"/>
        </w:rPr>
        <w:t>,</w:t>
      </w:r>
      <w:r w:rsidR="003A2A75" w:rsidRPr="0089216E">
        <w:rPr>
          <w:color w:val="000000" w:themeColor="text1"/>
          <w:lang w:eastAsia="ja-JP"/>
        </w:rPr>
        <w:t xml:space="preserve"> Samsung</w:t>
      </w:r>
      <w:r w:rsidR="003A2A75" w:rsidRPr="0089216E">
        <w:rPr>
          <w:rFonts w:hint="eastAsia"/>
          <w:color w:val="000000" w:themeColor="text1"/>
          <w:lang w:eastAsia="ja-JP"/>
        </w:rPr>
        <w:t>,</w:t>
      </w:r>
      <w:r w:rsidR="003A2A75" w:rsidRPr="0089216E">
        <w:rPr>
          <w:color w:val="000000" w:themeColor="text1"/>
          <w:lang w:eastAsia="ja-JP"/>
        </w:rPr>
        <w:t xml:space="preserve"> CHTTL</w:t>
      </w:r>
      <w:r>
        <w:rPr>
          <w:color w:val="000000" w:themeColor="text1"/>
          <w:lang w:eastAsia="ja-JP"/>
        </w:rPr>
        <w:t>, RAN4#104-bis-e</w:t>
      </w:r>
    </w:p>
    <w:p w14:paraId="34F670B8" w14:textId="1ACE5578"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[31]</w:t>
      </w:r>
      <w:r w:rsidRPr="00202C54">
        <w:rPr>
          <w:color w:val="000000" w:themeColor="text1"/>
          <w:lang w:eastAsia="ja-JP"/>
        </w:rPr>
        <w:tab/>
      </w:r>
      <w:r w:rsidRPr="0086443D">
        <w:rPr>
          <w:color w:val="000000" w:themeColor="text1"/>
          <w:lang w:eastAsia="ja-JP"/>
        </w:rPr>
        <w:t>R4-2217716</w:t>
      </w:r>
      <w:r w:rsidRPr="0089216E">
        <w:rPr>
          <w:color w:val="000000" w:themeColor="text1"/>
          <w:lang w:eastAsia="ja-JP"/>
        </w:rPr>
        <w:t xml:space="preserve">, </w:t>
      </w:r>
      <w:r w:rsidRPr="0086443D">
        <w:rPr>
          <w:color w:val="000000" w:themeColor="text1"/>
          <w:lang w:eastAsia="ja-JP"/>
        </w:rPr>
        <w:t>WF on Reduction on FR1 2UL inter-band CA coexistence</w:t>
      </w:r>
      <w:r w:rsidRPr="0089216E">
        <w:rPr>
          <w:color w:val="000000" w:themeColor="text1"/>
          <w:lang w:eastAsia="ja-JP"/>
        </w:rPr>
        <w:t xml:space="preserve">, </w:t>
      </w:r>
      <w:r>
        <w:rPr>
          <w:color w:val="000000" w:themeColor="text1"/>
          <w:lang w:eastAsia="ja-JP"/>
        </w:rPr>
        <w:t>Apple, RAN4#104-bis-e</w:t>
      </w:r>
    </w:p>
    <w:p w14:paraId="78B19B61" w14:textId="73E04ADC"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[32]</w:t>
      </w:r>
      <w:r w:rsidRPr="00202C54">
        <w:rPr>
          <w:color w:val="000000" w:themeColor="text1"/>
          <w:lang w:eastAsia="ja-JP"/>
        </w:rPr>
        <w:tab/>
      </w:r>
      <w:r>
        <w:rPr>
          <w:color w:val="000000" w:themeColor="text1"/>
          <w:lang w:eastAsia="ja-JP"/>
        </w:rPr>
        <w:t>R4-2217717</w:t>
      </w:r>
      <w:r w:rsidRPr="0089216E">
        <w:rPr>
          <w:color w:val="000000" w:themeColor="text1"/>
          <w:lang w:eastAsia="ja-JP"/>
        </w:rPr>
        <w:t>,</w:t>
      </w:r>
      <w:r w:rsidRPr="0086443D">
        <w:rPr>
          <w:color w:val="000000" w:themeColor="text1"/>
          <w:lang w:eastAsia="ja-JP"/>
        </w:rPr>
        <w:t xml:space="preserve"> WF on General text for the justification of Rel.18 higher power basket WIDs, Samsung, CHTTL, ZTE, </w:t>
      </w:r>
      <w:r>
        <w:rPr>
          <w:color w:val="000000" w:themeColor="text1"/>
          <w:lang w:eastAsia="ja-JP"/>
        </w:rPr>
        <w:t>RAN4#104-bis-e</w:t>
      </w:r>
    </w:p>
    <w:p w14:paraId="7EA4CD9C" w14:textId="01E9B7DC"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[33]</w:t>
      </w:r>
      <w:r w:rsidRPr="00202C54">
        <w:rPr>
          <w:color w:val="000000" w:themeColor="text1"/>
          <w:lang w:eastAsia="ja-JP"/>
        </w:rPr>
        <w:tab/>
      </w:r>
      <w:r>
        <w:rPr>
          <w:color w:val="000000" w:themeColor="text1"/>
          <w:lang w:eastAsia="ja-JP"/>
        </w:rPr>
        <w:t>R4-2217718</w:t>
      </w:r>
      <w:r w:rsidRPr="0089216E">
        <w:rPr>
          <w:color w:val="000000" w:themeColor="text1"/>
          <w:lang w:eastAsia="ja-JP"/>
        </w:rPr>
        <w:t>,</w:t>
      </w:r>
      <w:r w:rsidRPr="0086443D">
        <w:rPr>
          <w:color w:val="000000" w:themeColor="text1"/>
          <w:lang w:eastAsia="ja-JP"/>
        </w:rPr>
        <w:t xml:space="preserve"> WF on test burden reduction for multiple MSD in band combinations, ZTE Corporation</w:t>
      </w:r>
      <w:r>
        <w:rPr>
          <w:color w:val="000000" w:themeColor="text1"/>
          <w:lang w:eastAsia="ja-JP"/>
        </w:rPr>
        <w:t>, RAN4#104-bis-e</w:t>
      </w:r>
    </w:p>
    <w:p w14:paraId="14FF53D0" w14:textId="38EEB373" w:rsidR="0089216E"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[34]</w:t>
      </w:r>
      <w:r w:rsidRPr="00202C54">
        <w:rPr>
          <w:color w:val="000000" w:themeColor="text1"/>
          <w:lang w:eastAsia="ja-JP"/>
        </w:rPr>
        <w:tab/>
      </w:r>
      <w:r>
        <w:rPr>
          <w:color w:val="000000" w:themeColor="text1"/>
          <w:lang w:eastAsia="ja-JP"/>
        </w:rPr>
        <w:t>R4-2217719</w:t>
      </w:r>
      <w:r w:rsidRPr="0089216E">
        <w:rPr>
          <w:color w:val="000000" w:themeColor="text1"/>
          <w:lang w:eastAsia="ja-JP"/>
        </w:rPr>
        <w:t>,</w:t>
      </w:r>
      <w:r w:rsidRPr="0086443D">
        <w:rPr>
          <w:color w:val="000000" w:themeColor="text1"/>
          <w:lang w:eastAsia="ja-JP"/>
        </w:rPr>
        <w:t xml:space="preserve"> TP for TR38.846_Update template for R18 PC3 basket WIDs, ZTE Corporation</w:t>
      </w:r>
      <w:r>
        <w:rPr>
          <w:color w:val="000000" w:themeColor="text1"/>
          <w:lang w:eastAsia="ja-JP"/>
        </w:rPr>
        <w:t>, RAN4#104-bis-e</w:t>
      </w:r>
    </w:p>
    <w:p w14:paraId="254A369C" w14:textId="1DEDB86D"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[35]</w:t>
      </w:r>
      <w:r w:rsidRPr="00202C54">
        <w:rPr>
          <w:color w:val="000000" w:themeColor="text1"/>
          <w:lang w:eastAsia="ja-JP"/>
        </w:rPr>
        <w:tab/>
      </w:r>
      <w:r>
        <w:rPr>
          <w:color w:val="000000" w:themeColor="text1"/>
          <w:lang w:eastAsia="ja-JP"/>
        </w:rPr>
        <w:t>R4-2217720</w:t>
      </w:r>
      <w:r w:rsidRPr="0089216E">
        <w:rPr>
          <w:color w:val="000000" w:themeColor="text1"/>
          <w:lang w:eastAsia="ja-JP"/>
        </w:rPr>
        <w:t>,</w:t>
      </w:r>
      <w:r w:rsidRPr="0086443D">
        <w:rPr>
          <w:color w:val="000000" w:themeColor="text1"/>
          <w:lang w:eastAsia="ja-JP"/>
        </w:rPr>
        <w:t xml:space="preserve"> </w:t>
      </w:r>
      <w:r>
        <w:rPr>
          <w:color w:val="000000" w:themeColor="text1"/>
          <w:lang w:eastAsia="ja-JP"/>
        </w:rPr>
        <w:t>T</w:t>
      </w:r>
      <w:r w:rsidRPr="0086443D">
        <w:rPr>
          <w:color w:val="000000" w:themeColor="text1"/>
          <w:lang w:eastAsia="ja-JP"/>
        </w:rPr>
        <w:t xml:space="preserve">P and Discussion on test burden reduction, Huawei, </w:t>
      </w:r>
      <w:proofErr w:type="spellStart"/>
      <w:r w:rsidRPr="0086443D">
        <w:rPr>
          <w:color w:val="000000" w:themeColor="text1"/>
          <w:lang w:eastAsia="ja-JP"/>
        </w:rPr>
        <w:t>HiSilicon</w:t>
      </w:r>
      <w:proofErr w:type="spellEnd"/>
      <w:r w:rsidRPr="0086443D">
        <w:rPr>
          <w:color w:val="000000" w:themeColor="text1"/>
          <w:lang w:eastAsia="ja-JP"/>
        </w:rPr>
        <w:t xml:space="preserve">, </w:t>
      </w:r>
      <w:r>
        <w:rPr>
          <w:color w:val="000000" w:themeColor="text1"/>
          <w:lang w:eastAsia="ja-JP"/>
        </w:rPr>
        <w:t>RAN4#104-bis-e</w:t>
      </w:r>
    </w:p>
    <w:p w14:paraId="43C902CB" w14:textId="1BA66DC7" w:rsidR="0086443D" w:rsidRDefault="0086443D" w:rsidP="0015521D">
      <w:pPr>
        <w:overflowPunct/>
        <w:autoSpaceDE/>
        <w:autoSpaceDN/>
        <w:snapToGrid w:val="0"/>
        <w:spacing w:after="0"/>
        <w:ind w:left="566" w:hangingChars="283" w:hanging="566"/>
        <w:textAlignment w:val="auto"/>
        <w:rPr>
          <w:color w:val="000000" w:themeColor="text1"/>
          <w:lang w:eastAsia="ja-JP"/>
        </w:rPr>
      </w:pPr>
      <w:r w:rsidRPr="0086443D">
        <w:rPr>
          <w:rFonts w:hint="eastAsia"/>
          <w:color w:val="000000" w:themeColor="text1"/>
          <w:lang w:eastAsia="ja-JP"/>
        </w:rPr>
        <w:t>[</w:t>
      </w:r>
      <w:r w:rsidRPr="0086443D">
        <w:rPr>
          <w:color w:val="000000" w:themeColor="text1"/>
          <w:lang w:eastAsia="ja-JP"/>
        </w:rPr>
        <w:t xml:space="preserve">36] </w:t>
      </w:r>
      <w:r w:rsidRPr="00202C54">
        <w:rPr>
          <w:color w:val="000000" w:themeColor="text1"/>
          <w:lang w:eastAsia="ja-JP"/>
        </w:rPr>
        <w:tab/>
      </w:r>
      <w:r>
        <w:rPr>
          <w:color w:val="000000" w:themeColor="text1"/>
          <w:lang w:eastAsia="ja-JP"/>
        </w:rPr>
        <w:t>R4-2217721</w:t>
      </w:r>
      <w:r w:rsidRPr="0089216E">
        <w:rPr>
          <w:color w:val="000000" w:themeColor="text1"/>
          <w:lang w:eastAsia="ja-JP"/>
        </w:rPr>
        <w:t>,</w:t>
      </w:r>
      <w:r w:rsidRPr="0086443D">
        <w:rPr>
          <w:color w:val="000000" w:themeColor="text1"/>
          <w:lang w:eastAsia="ja-JP"/>
        </w:rPr>
        <w:t xml:space="preserve"> </w:t>
      </w:r>
      <w:proofErr w:type="spellStart"/>
      <w:r w:rsidRPr="0086443D">
        <w:rPr>
          <w:color w:val="000000" w:themeColor="text1"/>
          <w:lang w:eastAsia="ja-JP"/>
        </w:rPr>
        <w:t>Fallbacks</w:t>
      </w:r>
      <w:proofErr w:type="spellEnd"/>
      <w:r w:rsidRPr="0086443D">
        <w:rPr>
          <w:color w:val="000000" w:themeColor="text1"/>
          <w:lang w:eastAsia="ja-JP"/>
        </w:rPr>
        <w:t xml:space="preserve"> in 38.101 specs, Apple, </w:t>
      </w:r>
      <w:r>
        <w:rPr>
          <w:color w:val="000000" w:themeColor="text1"/>
          <w:lang w:eastAsia="ja-JP"/>
        </w:rPr>
        <w:t>RAN4#104-bis-e</w:t>
      </w:r>
    </w:p>
    <w:p w14:paraId="2CB2605F" w14:textId="23B28EA1" w:rsidR="0086443D" w:rsidRPr="00235A56" w:rsidRDefault="0086443D" w:rsidP="00D53CB2">
      <w:pPr>
        <w:overflowPunct/>
        <w:autoSpaceDE/>
        <w:autoSpaceDN/>
        <w:snapToGrid w:val="0"/>
        <w:spacing w:after="0"/>
        <w:ind w:left="566" w:hangingChars="283" w:hanging="566"/>
        <w:textAlignment w:val="auto"/>
        <w:rPr>
          <w:rFonts w:ascii="Arial" w:eastAsia="Yu Mincho" w:hAnsi="Arial" w:cs="Arial"/>
          <w:lang w:eastAsia="ja-JP"/>
        </w:rPr>
      </w:pPr>
      <w:r>
        <w:rPr>
          <w:color w:val="000000" w:themeColor="text1"/>
          <w:lang w:eastAsia="ja-JP"/>
        </w:rPr>
        <w:t>[37]</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R4-2217722</w:t>
      </w:r>
      <w:r w:rsidRPr="0089216E">
        <w:rPr>
          <w:color w:val="000000" w:themeColor="text1"/>
          <w:lang w:eastAsia="ja-JP"/>
        </w:rPr>
        <w:t>,</w:t>
      </w:r>
      <w:r w:rsidRPr="0086443D">
        <w:rPr>
          <w:color w:val="000000" w:themeColor="text1"/>
          <w:lang w:eastAsia="ja-JP"/>
        </w:rPr>
        <w:t xml:space="preserve"> TP for TR 38.846 on working procedure of specifying band combinations, ZTE Corporation</w:t>
      </w:r>
      <w:r>
        <w:rPr>
          <w:color w:val="000000" w:themeColor="text1"/>
          <w:lang w:eastAsia="ja-JP"/>
        </w:rPr>
        <w:t>, RAN4#104-bis-e</w:t>
      </w:r>
    </w:p>
    <w:p w14:paraId="442A66F3" w14:textId="2733ECD0" w:rsidR="005865DF"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[38]</w:t>
      </w:r>
      <w:r w:rsidRPr="0086443D">
        <w:rPr>
          <w:color w:val="000000" w:themeColor="text1"/>
          <w:lang w:eastAsia="ja-JP"/>
        </w:rPr>
        <w:t xml:space="preserve"> </w:t>
      </w:r>
      <w:r w:rsidRPr="00202C54">
        <w:rPr>
          <w:color w:val="000000" w:themeColor="text1"/>
          <w:lang w:eastAsia="ja-JP"/>
        </w:rPr>
        <w:tab/>
      </w:r>
      <w:r w:rsidRPr="005865DF">
        <w:rPr>
          <w:color w:val="000000" w:themeColor="text1"/>
          <w:lang w:eastAsia="ja-JP"/>
        </w:rPr>
        <w:t>R4-2220105, Topic summary for [105</w:t>
      </w:r>
      <w:proofErr w:type="gramStart"/>
      <w:r w:rsidRPr="005865DF">
        <w:rPr>
          <w:color w:val="000000" w:themeColor="text1"/>
          <w:lang w:eastAsia="ja-JP"/>
        </w:rPr>
        <w:t>][</w:t>
      </w:r>
      <w:proofErr w:type="gramEnd"/>
      <w:r w:rsidRPr="005865DF">
        <w:rPr>
          <w:color w:val="000000" w:themeColor="text1"/>
          <w:lang w:eastAsia="ja-JP"/>
        </w:rPr>
        <w:t xml:space="preserve">125] </w:t>
      </w:r>
      <w:proofErr w:type="spellStart"/>
      <w:r w:rsidRPr="005865DF">
        <w:rPr>
          <w:color w:val="000000" w:themeColor="text1"/>
          <w:lang w:eastAsia="ja-JP"/>
        </w:rPr>
        <w:t>FS_SimBC</w:t>
      </w:r>
      <w:proofErr w:type="spellEnd"/>
      <w:r w:rsidRPr="005865DF">
        <w:rPr>
          <w:color w:val="000000" w:themeColor="text1"/>
          <w:lang w:eastAsia="ja-JP"/>
        </w:rPr>
        <w:t xml:space="preserve">, ZTE Corporation, </w:t>
      </w:r>
      <w:r>
        <w:rPr>
          <w:color w:val="000000" w:themeColor="text1"/>
          <w:lang w:eastAsia="ja-JP"/>
        </w:rPr>
        <w:t>RAN4#105</w:t>
      </w:r>
    </w:p>
    <w:p w14:paraId="043355DA" w14:textId="3A67DCDC" w:rsidR="004F218A"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[39]</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R4-2219762, TR 38.846 v0.2.0_Study on simplification of band combination specification for NR and LTE, ZTE Corporation, </w:t>
      </w:r>
      <w:r w:rsidR="0087615A">
        <w:rPr>
          <w:color w:val="000000" w:themeColor="text1"/>
          <w:lang w:eastAsia="ja-JP"/>
        </w:rPr>
        <w:t>RAN4#105</w:t>
      </w:r>
    </w:p>
    <w:p w14:paraId="649A3675" w14:textId="7B027525" w:rsidR="00C44F1D"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[40]</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R4-2219080, On simplification of band combination working procedure for NR and LTE, Nokia, Nokia Shanghai Bell, </w:t>
      </w:r>
      <w:r w:rsidR="0087615A">
        <w:rPr>
          <w:color w:val="000000" w:themeColor="text1"/>
          <w:lang w:eastAsia="ja-JP"/>
        </w:rPr>
        <w:t>RAN4#105</w:t>
      </w:r>
    </w:p>
    <w:p w14:paraId="61FE7011" w14:textId="6F4FAC14"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[41]</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R4-2218116, On FR1 2UL inter-band CA coexistence requirements, </w:t>
      </w:r>
      <w:r w:rsidR="0087615A" w:rsidRPr="005865DF">
        <w:rPr>
          <w:rFonts w:hint="eastAsia"/>
          <w:color w:val="000000" w:themeColor="text1"/>
          <w:lang w:eastAsia="ja-JP"/>
        </w:rPr>
        <w:t>Apple</w:t>
      </w:r>
      <w:r w:rsidR="0087615A" w:rsidRPr="005865DF">
        <w:rPr>
          <w:color w:val="000000" w:themeColor="text1"/>
          <w:lang w:eastAsia="ja-JP"/>
        </w:rPr>
        <w:t xml:space="preserve">, </w:t>
      </w:r>
      <w:r w:rsidR="0087615A">
        <w:rPr>
          <w:color w:val="000000" w:themeColor="text1"/>
          <w:lang w:eastAsia="ja-JP"/>
        </w:rPr>
        <w:t>RAN4#105</w:t>
      </w:r>
    </w:p>
    <w:p w14:paraId="6D7D0130" w14:textId="0821DF2D"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[42]</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R4-2218267, UE to UE co-ex requirement for band combinations, Nokia, </w:t>
      </w:r>
      <w:r w:rsidR="0087615A">
        <w:rPr>
          <w:color w:val="000000" w:themeColor="text1"/>
          <w:lang w:eastAsia="ja-JP"/>
        </w:rPr>
        <w:t>RAN4#105</w:t>
      </w:r>
    </w:p>
    <w:p w14:paraId="5A2A42FC" w14:textId="756A9BC6"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lastRenderedPageBreak/>
        <w:t>[43]</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R4-2219623, Discussion on REFSENS test burden reduction,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791E2419" w14:textId="537CA9A7"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[44]</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R4-2219624, TP for TR 38.846 to capture some agreements for REFSENS test burden reduction,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145BD0D1" w14:textId="05545EC6"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[45]</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R4-2219760, TP for TR 38.846 on test burden reduction for multiple MSD in band combinations, ZTE Corporation, </w:t>
      </w:r>
      <w:r w:rsidR="0087615A">
        <w:rPr>
          <w:color w:val="000000" w:themeColor="text1"/>
          <w:lang w:eastAsia="ja-JP"/>
        </w:rPr>
        <w:t>RAN4#105</w:t>
      </w:r>
    </w:p>
    <w:p w14:paraId="03608716" w14:textId="1EAB7FF6"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[46]</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R4-2219699, MSD test point simplification for EN-DC, Skyworks Solutions Inc., </w:t>
      </w:r>
      <w:r w:rsidR="0087615A">
        <w:rPr>
          <w:color w:val="000000" w:themeColor="text1"/>
          <w:lang w:eastAsia="ja-JP"/>
        </w:rPr>
        <w:t>RAN4#105</w:t>
      </w:r>
    </w:p>
    <w:p w14:paraId="34CE0139" w14:textId="314D6445"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[47]</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R4-2219625, Discussion on the </w:t>
      </w:r>
      <w:proofErr w:type="spellStart"/>
      <w:r w:rsidR="0087615A" w:rsidRPr="005865DF">
        <w:rPr>
          <w:color w:val="000000" w:themeColor="text1"/>
          <w:lang w:eastAsia="ja-JP"/>
        </w:rPr>
        <w:t>fallback</w:t>
      </w:r>
      <w:proofErr w:type="spellEnd"/>
      <w:r w:rsidR="0087615A" w:rsidRPr="005865DF">
        <w:rPr>
          <w:color w:val="000000" w:themeColor="text1"/>
          <w:lang w:eastAsia="ja-JP"/>
        </w:rPr>
        <w:t xml:space="preserve"> rules for exceptional cases,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61C41C00" w14:textId="0C9877E0"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[48]</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R4-2219626, TP for TR 38.846 to capture the </w:t>
      </w:r>
      <w:proofErr w:type="spellStart"/>
      <w:r w:rsidR="0087615A" w:rsidRPr="005865DF">
        <w:rPr>
          <w:color w:val="000000" w:themeColor="text1"/>
          <w:lang w:eastAsia="ja-JP"/>
        </w:rPr>
        <w:t>fallback</w:t>
      </w:r>
      <w:proofErr w:type="spellEnd"/>
      <w:r w:rsidR="0087615A" w:rsidRPr="005865DF">
        <w:rPr>
          <w:color w:val="000000" w:themeColor="text1"/>
          <w:lang w:eastAsia="ja-JP"/>
        </w:rPr>
        <w:t xml:space="preserve"> rules with exceptional cases,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762F3AB7" w14:textId="10F15BE5" w:rsidR="0087615A"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[49]</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R4-2219759, TP for TR 38.846 on templates of delta TIB and RIB for NE-DC and SUL band combinations, ZTE Corporation, </w:t>
      </w:r>
      <w:r w:rsidR="0087615A">
        <w:rPr>
          <w:color w:val="000000" w:themeColor="text1"/>
          <w:lang w:eastAsia="ja-JP"/>
        </w:rPr>
        <w:t>RAN4#105</w:t>
      </w:r>
    </w:p>
    <w:p w14:paraId="01318982" w14:textId="51AE82F2" w:rsidR="00C44F1D"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[50]</w:t>
      </w:r>
      <w:r w:rsidRPr="0086443D">
        <w:rPr>
          <w:color w:val="000000" w:themeColor="text1"/>
          <w:lang w:eastAsia="ja-JP"/>
        </w:rPr>
        <w:t xml:space="preserve"> </w:t>
      </w:r>
      <w:r w:rsidRPr="00202C54">
        <w:rPr>
          <w:color w:val="000000" w:themeColor="text1"/>
          <w:lang w:eastAsia="ja-JP"/>
        </w:rPr>
        <w:tab/>
      </w:r>
      <w:r w:rsidRPr="005865DF">
        <w:rPr>
          <w:color w:val="000000" w:themeColor="text1"/>
          <w:lang w:eastAsia="ja-JP"/>
        </w:rPr>
        <w:t>R4-2220510, TP for TR 38.846 to capture some agreements for REFSENS test burden reduction</w:t>
      </w:r>
      <w:proofErr w:type="gramStart"/>
      <w:r w:rsidRPr="005865DF">
        <w:rPr>
          <w:color w:val="000000" w:themeColor="text1"/>
          <w:lang w:eastAsia="ja-JP"/>
        </w:rPr>
        <w:t>, ,</w:t>
      </w:r>
      <w:proofErr w:type="gramEnd"/>
      <w:r w:rsidRPr="005865DF">
        <w:rPr>
          <w:color w:val="000000" w:themeColor="text1"/>
          <w:lang w:eastAsia="ja-JP"/>
        </w:rPr>
        <w:t xml:space="preserve"> Huawei, </w:t>
      </w:r>
      <w:proofErr w:type="spellStart"/>
      <w:r w:rsidRPr="005865DF">
        <w:rPr>
          <w:color w:val="000000" w:themeColor="text1"/>
          <w:lang w:eastAsia="ja-JP"/>
        </w:rPr>
        <w:t>HiSilicon</w:t>
      </w:r>
      <w:proofErr w:type="spellEnd"/>
      <w:r w:rsidRPr="005865DF">
        <w:rPr>
          <w:color w:val="000000" w:themeColor="text1"/>
          <w:lang w:eastAsia="ja-JP"/>
        </w:rPr>
        <w:t xml:space="preserve">, </w:t>
      </w:r>
      <w:r w:rsidR="00CF645E">
        <w:rPr>
          <w:color w:val="000000" w:themeColor="text1"/>
          <w:lang w:eastAsia="ja-JP"/>
        </w:rPr>
        <w:t>RAN4#105</w:t>
      </w:r>
    </w:p>
    <w:p w14:paraId="6726A0EF" w14:textId="5E1C39A4" w:rsidR="005865DF" w:rsidRDefault="00BA0442"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w:t>
      </w:r>
      <w:r w:rsidR="005865DF">
        <w:rPr>
          <w:color w:val="000000" w:themeColor="text1"/>
          <w:lang w:eastAsia="ja-JP"/>
        </w:rPr>
        <w:t>51]</w:t>
      </w:r>
      <w:r w:rsidR="005865DF" w:rsidRPr="0086443D">
        <w:rPr>
          <w:color w:val="000000" w:themeColor="text1"/>
          <w:lang w:eastAsia="ja-JP"/>
        </w:rPr>
        <w:t xml:space="preserve"> </w:t>
      </w:r>
      <w:r w:rsidR="005865DF" w:rsidRPr="00202C54">
        <w:rPr>
          <w:color w:val="000000" w:themeColor="text1"/>
          <w:lang w:eastAsia="ja-JP"/>
        </w:rPr>
        <w:tab/>
      </w:r>
      <w:r w:rsidR="005865DF" w:rsidRPr="005865DF">
        <w:rPr>
          <w:color w:val="000000" w:themeColor="text1"/>
          <w:lang w:eastAsia="ja-JP"/>
        </w:rPr>
        <w:t>R4-2220511,</w:t>
      </w:r>
      <w:r w:rsidR="005865DF" w:rsidRPr="005865DF">
        <w:rPr>
          <w:color w:val="000000" w:themeColor="text1"/>
          <w:lang w:eastAsia="ja-JP"/>
        </w:rPr>
        <w:tab/>
        <w:t xml:space="preserve">TP for TR 38.846 on test burden reduction for multiple MSD in band combinations, ZTE Corporation, </w:t>
      </w:r>
      <w:r w:rsidR="005865DF">
        <w:rPr>
          <w:color w:val="000000" w:themeColor="text1"/>
          <w:lang w:eastAsia="ja-JP"/>
        </w:rPr>
        <w:t>RAN4#105</w:t>
      </w:r>
    </w:p>
    <w:p w14:paraId="2EE25BA7" w14:textId="2A7DD49C" w:rsidR="00CF645E" w:rsidRPr="00CF645E" w:rsidRDefault="00CF645E" w:rsidP="00CF645E">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[52]</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R4-2302818</w:t>
      </w:r>
      <w:r w:rsidRPr="00CF645E">
        <w:rPr>
          <w:color w:val="000000" w:themeColor="text1"/>
          <w:lang w:eastAsia="ja-JP"/>
        </w:rPr>
        <w:tab/>
        <w:t>Topic summary for [106</w:t>
      </w:r>
      <w:proofErr w:type="gramStart"/>
      <w:r w:rsidRPr="00CF645E">
        <w:rPr>
          <w:color w:val="000000" w:themeColor="text1"/>
          <w:lang w:eastAsia="ja-JP"/>
        </w:rPr>
        <w:t>][</w:t>
      </w:r>
      <w:proofErr w:type="gramEnd"/>
      <w:r w:rsidRPr="00CF645E">
        <w:rPr>
          <w:color w:val="000000" w:themeColor="text1"/>
          <w:lang w:eastAsia="ja-JP"/>
        </w:rPr>
        <w:t xml:space="preserve">125] </w:t>
      </w:r>
      <w:proofErr w:type="spellStart"/>
      <w:r w:rsidRPr="00CF645E">
        <w:rPr>
          <w:color w:val="000000" w:themeColor="text1"/>
          <w:lang w:eastAsia="ja-JP"/>
        </w:rPr>
        <w:t>FS_SimBC</w:t>
      </w:r>
      <w:proofErr w:type="spellEnd"/>
      <w:r>
        <w:rPr>
          <w:color w:val="000000" w:themeColor="text1"/>
          <w:lang w:eastAsia="ja-JP"/>
        </w:rPr>
        <w:t>, ZTE Corporation, RAN4#106</w:t>
      </w:r>
    </w:p>
    <w:p w14:paraId="5915218B" w14:textId="2A8AC199" w:rsidR="002D58DA" w:rsidRDefault="002D58DA" w:rsidP="002D58DA">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3</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2D58DA">
        <w:rPr>
          <w:color w:val="000000" w:themeColor="text1"/>
          <w:lang w:eastAsia="ja-JP"/>
        </w:rPr>
        <w:t>R4-2302551</w:t>
      </w:r>
      <w:r w:rsidRPr="005865DF">
        <w:rPr>
          <w:color w:val="000000" w:themeColor="text1"/>
          <w:lang w:eastAsia="ja-JP"/>
        </w:rPr>
        <w:t>,</w:t>
      </w:r>
      <w:r w:rsidRPr="005865DF">
        <w:rPr>
          <w:color w:val="000000" w:themeColor="text1"/>
          <w:lang w:eastAsia="ja-JP"/>
        </w:rPr>
        <w:tab/>
      </w:r>
      <w:r w:rsidRPr="002D58DA">
        <w:rPr>
          <w:color w:val="000000" w:themeColor="text1"/>
          <w:lang w:eastAsia="ja-JP"/>
        </w:rPr>
        <w:t>TR 38.846 v0.3.0_Study on simplification of band combination specification for NR and LTE</w:t>
      </w:r>
      <w:r w:rsidRPr="005865DF">
        <w:rPr>
          <w:color w:val="000000" w:themeColor="text1"/>
          <w:lang w:eastAsia="ja-JP"/>
        </w:rPr>
        <w:t xml:space="preserve">, ZTE Corporation, </w:t>
      </w:r>
      <w:r>
        <w:rPr>
          <w:color w:val="000000" w:themeColor="text1"/>
          <w:lang w:eastAsia="ja-JP"/>
        </w:rPr>
        <w:t>RAN4#106</w:t>
      </w:r>
    </w:p>
    <w:p w14:paraId="43C571E5" w14:textId="1B1DCB8A" w:rsidR="002D58DA" w:rsidRDefault="002D58DA" w:rsidP="002D58DA">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4</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7E3228">
        <w:rPr>
          <w:color w:val="000000" w:themeColor="text1"/>
          <w:lang w:eastAsia="ja-JP"/>
        </w:rPr>
        <w:t>R4-2301676</w:t>
      </w:r>
      <w:r w:rsidRPr="005865DF">
        <w:rPr>
          <w:color w:val="000000" w:themeColor="text1"/>
          <w:lang w:eastAsia="ja-JP"/>
        </w:rPr>
        <w:t>,</w:t>
      </w:r>
      <w:r w:rsidRPr="005865DF">
        <w:rPr>
          <w:color w:val="000000" w:themeColor="text1"/>
          <w:lang w:eastAsia="ja-JP"/>
        </w:rPr>
        <w:tab/>
      </w:r>
      <w:proofErr w:type="gramStart"/>
      <w:r w:rsidRPr="007E3228">
        <w:rPr>
          <w:color w:val="000000" w:themeColor="text1"/>
          <w:lang w:eastAsia="ja-JP"/>
        </w:rPr>
        <w:t>Adding</w:t>
      </w:r>
      <w:proofErr w:type="gramEnd"/>
      <w:r w:rsidRPr="007E3228">
        <w:rPr>
          <w:color w:val="000000" w:themeColor="text1"/>
          <w:lang w:eastAsia="ja-JP"/>
        </w:rPr>
        <w:t xml:space="preserve"> guidance on document type for addition of band combinations</w:t>
      </w:r>
      <w:r w:rsidRPr="005865DF">
        <w:rPr>
          <w:color w:val="000000" w:themeColor="text1"/>
          <w:lang w:eastAsia="ja-JP"/>
        </w:rPr>
        <w:t xml:space="preserve">, </w:t>
      </w:r>
      <w:r w:rsidRPr="007E3228">
        <w:rPr>
          <w:color w:val="000000" w:themeColor="text1"/>
          <w:lang w:eastAsia="ja-JP"/>
        </w:rPr>
        <w:t>Nokia, Nokia Shanghai Bell</w:t>
      </w:r>
      <w:r w:rsidRPr="005865DF">
        <w:rPr>
          <w:color w:val="000000" w:themeColor="text1"/>
          <w:lang w:eastAsia="ja-JP"/>
        </w:rPr>
        <w:t xml:space="preserve">, </w:t>
      </w:r>
      <w:r>
        <w:rPr>
          <w:color w:val="000000" w:themeColor="text1"/>
          <w:lang w:eastAsia="ja-JP"/>
        </w:rPr>
        <w:t>RAN4#106</w:t>
      </w:r>
    </w:p>
    <w:p w14:paraId="7B1690C1" w14:textId="2D743E3A" w:rsidR="002D58DA" w:rsidRDefault="002D58DA" w:rsidP="002D58DA">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5</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7E3228">
        <w:rPr>
          <w:color w:val="000000" w:themeColor="text1"/>
          <w:lang w:eastAsia="ja-JP"/>
        </w:rPr>
        <w:t>R4-2302571</w:t>
      </w:r>
      <w:r w:rsidRPr="005865DF">
        <w:rPr>
          <w:color w:val="000000" w:themeColor="text1"/>
          <w:lang w:eastAsia="ja-JP"/>
        </w:rPr>
        <w:t>,</w:t>
      </w:r>
      <w:r w:rsidRPr="005865DF">
        <w:rPr>
          <w:color w:val="000000" w:themeColor="text1"/>
          <w:lang w:eastAsia="ja-JP"/>
        </w:rPr>
        <w:tab/>
      </w:r>
      <w:r w:rsidRPr="007E3228">
        <w:rPr>
          <w:color w:val="000000" w:themeColor="text1"/>
          <w:lang w:eastAsia="ja-JP"/>
        </w:rPr>
        <w:t>Discussion on template of mixed intra-band contiguous and non-contiguous NR CA</w:t>
      </w:r>
      <w:r w:rsidRPr="005865DF">
        <w:rPr>
          <w:color w:val="000000" w:themeColor="text1"/>
          <w:lang w:eastAsia="ja-JP"/>
        </w:rPr>
        <w:t xml:space="preserve">, </w:t>
      </w:r>
      <w:r w:rsidRPr="007E3228">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1181D336" w14:textId="0AD414CD"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6</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7E3228">
        <w:rPr>
          <w:color w:val="000000" w:themeColor="text1"/>
          <w:lang w:eastAsia="ja-JP"/>
        </w:rPr>
        <w:t>R4-2302572</w:t>
      </w:r>
      <w:r w:rsidRPr="005865DF">
        <w:rPr>
          <w:color w:val="000000" w:themeColor="text1"/>
          <w:lang w:eastAsia="ja-JP"/>
        </w:rPr>
        <w:t>,</w:t>
      </w:r>
      <w:r w:rsidRPr="005865DF">
        <w:rPr>
          <w:color w:val="000000" w:themeColor="text1"/>
          <w:lang w:eastAsia="ja-JP"/>
        </w:rPr>
        <w:tab/>
      </w:r>
      <w:r w:rsidRPr="007E3228">
        <w:rPr>
          <w:color w:val="000000" w:themeColor="text1"/>
          <w:lang w:eastAsia="ja-JP"/>
        </w:rPr>
        <w:t>TP for TR 38.846 on template for mixed intra-band cont</w:t>
      </w:r>
      <w:r w:rsidR="00A70E09">
        <w:rPr>
          <w:color w:val="000000" w:themeColor="text1"/>
          <w:lang w:eastAsia="ja-JP"/>
        </w:rPr>
        <w:t>iguous and non-contiguous NR CA</w:t>
      </w:r>
      <w:r w:rsidRPr="005865DF">
        <w:rPr>
          <w:color w:val="000000" w:themeColor="text1"/>
          <w:lang w:eastAsia="ja-JP"/>
        </w:rPr>
        <w:t xml:space="preserve">, </w:t>
      </w:r>
      <w:r w:rsidRPr="007E3228">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1C6CCCF8" w14:textId="4DB77DC6"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7</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R4-2300370</w:t>
      </w:r>
      <w:r w:rsidRPr="005865DF">
        <w:rPr>
          <w:color w:val="000000" w:themeColor="text1"/>
          <w:lang w:eastAsia="ja-JP"/>
        </w:rPr>
        <w:t>,</w:t>
      </w:r>
      <w:r w:rsidRPr="005865DF">
        <w:rPr>
          <w:color w:val="000000" w:themeColor="text1"/>
          <w:lang w:eastAsia="ja-JP"/>
        </w:rPr>
        <w:tab/>
      </w:r>
      <w:r w:rsidRPr="00CF645E">
        <w:rPr>
          <w:color w:val="000000" w:themeColor="text1"/>
          <w:lang w:eastAsia="ja-JP"/>
        </w:rPr>
        <w:t>On FR1 2UL inter-b</w:t>
      </w:r>
      <w:r w:rsidR="00A70E09">
        <w:rPr>
          <w:color w:val="000000" w:themeColor="text1"/>
          <w:lang w:eastAsia="ja-JP"/>
        </w:rPr>
        <w:t>and CA coexistence requirements</w:t>
      </w:r>
      <w:r w:rsidRPr="005865DF">
        <w:rPr>
          <w:color w:val="000000" w:themeColor="text1"/>
          <w:lang w:eastAsia="ja-JP"/>
        </w:rPr>
        <w:t xml:space="preserve">, </w:t>
      </w:r>
      <w:r w:rsidRPr="00CF645E">
        <w:rPr>
          <w:rFonts w:hint="eastAsia"/>
          <w:color w:val="000000" w:themeColor="text1"/>
          <w:lang w:eastAsia="ja-JP"/>
        </w:rPr>
        <w:t>A</w:t>
      </w:r>
      <w:r w:rsidRPr="00CF645E">
        <w:rPr>
          <w:color w:val="000000" w:themeColor="text1"/>
          <w:lang w:eastAsia="ja-JP"/>
        </w:rPr>
        <w:t>pple</w:t>
      </w:r>
      <w:r w:rsidRPr="005865DF">
        <w:rPr>
          <w:color w:val="000000" w:themeColor="text1"/>
          <w:lang w:eastAsia="ja-JP"/>
        </w:rPr>
        <w:t xml:space="preserve">, </w:t>
      </w:r>
      <w:r>
        <w:rPr>
          <w:color w:val="000000" w:themeColor="text1"/>
          <w:lang w:eastAsia="ja-JP"/>
        </w:rPr>
        <w:t>RAN4#106</w:t>
      </w:r>
    </w:p>
    <w:p w14:paraId="7A90F2BD" w14:textId="187E3637"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8</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R4-2300425</w:t>
      </w:r>
      <w:r w:rsidRPr="005865DF">
        <w:rPr>
          <w:color w:val="000000" w:themeColor="text1"/>
          <w:lang w:eastAsia="ja-JP"/>
        </w:rPr>
        <w:t>,</w:t>
      </w:r>
      <w:r w:rsidRPr="005865DF">
        <w:rPr>
          <w:color w:val="000000" w:themeColor="text1"/>
          <w:lang w:eastAsia="ja-JP"/>
        </w:rPr>
        <w:tab/>
      </w:r>
      <w:r w:rsidRPr="00CF645E">
        <w:rPr>
          <w:color w:val="000000" w:themeColor="text1"/>
          <w:lang w:eastAsia="ja-JP"/>
        </w:rPr>
        <w:t xml:space="preserve">Discussions on LTE </w:t>
      </w:r>
      <w:proofErr w:type="spellStart"/>
      <w:r w:rsidRPr="00CF645E">
        <w:rPr>
          <w:color w:val="000000" w:themeColor="text1"/>
          <w:lang w:eastAsia="ja-JP"/>
        </w:rPr>
        <w:t>interband</w:t>
      </w:r>
      <w:proofErr w:type="spellEnd"/>
      <w:r w:rsidRPr="00CF645E">
        <w:rPr>
          <w:color w:val="000000" w:themeColor="text1"/>
          <w:lang w:eastAsia="ja-JP"/>
        </w:rPr>
        <w:t xml:space="preserve"> 2UL CA co-ex simplification</w:t>
      </w:r>
      <w:r w:rsidRPr="005865DF">
        <w:rPr>
          <w:color w:val="000000" w:themeColor="text1"/>
          <w:lang w:eastAsia="ja-JP"/>
        </w:rPr>
        <w:t xml:space="preserve">, </w:t>
      </w:r>
      <w:r w:rsidRPr="00CF645E">
        <w:rPr>
          <w:rFonts w:hint="eastAsia"/>
          <w:color w:val="000000" w:themeColor="text1"/>
          <w:lang w:eastAsia="ja-JP"/>
        </w:rPr>
        <w:t>N</w:t>
      </w:r>
      <w:r w:rsidRPr="00CF645E">
        <w:rPr>
          <w:color w:val="000000" w:themeColor="text1"/>
          <w:lang w:eastAsia="ja-JP"/>
        </w:rPr>
        <w:t>okia</w:t>
      </w:r>
      <w:r w:rsidRPr="005865DF">
        <w:rPr>
          <w:color w:val="000000" w:themeColor="text1"/>
          <w:lang w:eastAsia="ja-JP"/>
        </w:rPr>
        <w:t xml:space="preserve">, </w:t>
      </w:r>
      <w:r>
        <w:rPr>
          <w:color w:val="000000" w:themeColor="text1"/>
          <w:lang w:eastAsia="ja-JP"/>
        </w:rPr>
        <w:t>RAN4#106</w:t>
      </w:r>
    </w:p>
    <w:p w14:paraId="31E55091" w14:textId="43FFC470"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9</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R4-2300937</w:t>
      </w:r>
      <w:r w:rsidRPr="005865DF">
        <w:rPr>
          <w:color w:val="000000" w:themeColor="text1"/>
          <w:lang w:eastAsia="ja-JP"/>
        </w:rPr>
        <w:t>,</w:t>
      </w:r>
      <w:r w:rsidRPr="005865DF">
        <w:rPr>
          <w:color w:val="000000" w:themeColor="text1"/>
          <w:lang w:eastAsia="ja-JP"/>
        </w:rPr>
        <w:tab/>
      </w:r>
      <w:r w:rsidRPr="00CF645E">
        <w:rPr>
          <w:color w:val="000000" w:themeColor="text1"/>
          <w:lang w:eastAsia="ja-JP"/>
        </w:rPr>
        <w:t>Cross-band isolation MSD test point simplification for EN-DC</w:t>
      </w:r>
      <w:r w:rsidRPr="005865DF">
        <w:rPr>
          <w:color w:val="000000" w:themeColor="text1"/>
          <w:lang w:eastAsia="ja-JP"/>
        </w:rPr>
        <w:t xml:space="preserve">, </w:t>
      </w:r>
      <w:r w:rsidRPr="00CF645E">
        <w:rPr>
          <w:color w:val="000000" w:themeColor="text1"/>
          <w:lang w:eastAsia="ja-JP"/>
        </w:rPr>
        <w:t>Skyworks Solutions Inc.</w:t>
      </w:r>
      <w:r w:rsidRPr="005865DF">
        <w:rPr>
          <w:color w:val="000000" w:themeColor="text1"/>
          <w:lang w:eastAsia="ja-JP"/>
        </w:rPr>
        <w:t xml:space="preserve">, </w:t>
      </w:r>
      <w:r>
        <w:rPr>
          <w:color w:val="000000" w:themeColor="text1"/>
          <w:lang w:eastAsia="ja-JP"/>
        </w:rPr>
        <w:t>RAN4#106</w:t>
      </w:r>
    </w:p>
    <w:p w14:paraId="1A084CF7" w14:textId="379F03DA"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w:t>
      </w:r>
      <w:r w:rsidR="00CF645E">
        <w:rPr>
          <w:color w:val="000000" w:themeColor="text1"/>
          <w:lang w:eastAsia="ja-JP"/>
        </w:rPr>
        <w:t>60</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R4-2302103</w:t>
      </w:r>
      <w:r w:rsidRPr="005865DF">
        <w:rPr>
          <w:color w:val="000000" w:themeColor="text1"/>
          <w:lang w:eastAsia="ja-JP"/>
        </w:rPr>
        <w:t>,</w:t>
      </w:r>
      <w:r w:rsidRPr="005865DF">
        <w:rPr>
          <w:color w:val="000000" w:themeColor="text1"/>
          <w:lang w:eastAsia="ja-JP"/>
        </w:rPr>
        <w:tab/>
      </w:r>
      <w:r w:rsidRPr="00CF645E">
        <w:rPr>
          <w:color w:val="000000" w:themeColor="text1"/>
          <w:lang w:eastAsia="ja-JP"/>
        </w:rPr>
        <w:t>Discussion on MSD test burden reduction</w:t>
      </w:r>
      <w:r w:rsidRPr="005865DF">
        <w:rPr>
          <w:color w:val="000000" w:themeColor="text1"/>
          <w:lang w:eastAsia="ja-JP"/>
        </w:rPr>
        <w:t xml:space="preserve">, </w:t>
      </w:r>
      <w:r w:rsidRPr="00CF645E">
        <w:rPr>
          <w:color w:val="000000" w:themeColor="text1"/>
          <w:lang w:eastAsia="ja-JP"/>
        </w:rPr>
        <w:t xml:space="preserve">Huawei, </w:t>
      </w:r>
      <w:proofErr w:type="spellStart"/>
      <w:r w:rsidRPr="00CF645E">
        <w:rPr>
          <w:color w:val="000000" w:themeColor="text1"/>
          <w:lang w:eastAsia="ja-JP"/>
        </w:rPr>
        <w:t>HiSilicon</w:t>
      </w:r>
      <w:proofErr w:type="spellEnd"/>
      <w:r w:rsidRPr="005865DF">
        <w:rPr>
          <w:color w:val="000000" w:themeColor="text1"/>
          <w:lang w:eastAsia="ja-JP"/>
        </w:rPr>
        <w:t xml:space="preserve">, </w:t>
      </w:r>
      <w:r>
        <w:rPr>
          <w:color w:val="000000" w:themeColor="text1"/>
          <w:lang w:eastAsia="ja-JP"/>
        </w:rPr>
        <w:t>RAN4#106</w:t>
      </w:r>
    </w:p>
    <w:p w14:paraId="4239256F" w14:textId="07E4D3C9"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1</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R4-2302104</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to capture some agreements for MSD test burden reduction</w:t>
      </w:r>
      <w:r w:rsidRPr="005865DF">
        <w:rPr>
          <w:color w:val="000000" w:themeColor="text1"/>
          <w:lang w:eastAsia="ja-JP"/>
        </w:rPr>
        <w:t xml:space="preserve">, </w:t>
      </w:r>
      <w:r w:rsidRPr="00CF645E">
        <w:rPr>
          <w:color w:val="000000" w:themeColor="text1"/>
          <w:lang w:eastAsia="ja-JP"/>
        </w:rPr>
        <w:t xml:space="preserve">Huawei, </w:t>
      </w:r>
      <w:proofErr w:type="spellStart"/>
      <w:r w:rsidRPr="00CF645E">
        <w:rPr>
          <w:color w:val="000000" w:themeColor="text1"/>
          <w:lang w:eastAsia="ja-JP"/>
        </w:rPr>
        <w:t>HiSilicon</w:t>
      </w:r>
      <w:proofErr w:type="spellEnd"/>
      <w:r w:rsidRPr="005865DF">
        <w:rPr>
          <w:color w:val="000000" w:themeColor="text1"/>
          <w:lang w:eastAsia="ja-JP"/>
        </w:rPr>
        <w:t xml:space="preserve">, </w:t>
      </w:r>
      <w:r>
        <w:rPr>
          <w:color w:val="000000" w:themeColor="text1"/>
          <w:lang w:eastAsia="ja-JP"/>
        </w:rPr>
        <w:t>RAN4#106</w:t>
      </w:r>
    </w:p>
    <w:p w14:paraId="49FC41B7" w14:textId="63F7728F"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2</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R4-2302569</w:t>
      </w:r>
      <w:r w:rsidRPr="005865DF">
        <w:rPr>
          <w:color w:val="000000" w:themeColor="text1"/>
          <w:lang w:eastAsia="ja-JP"/>
        </w:rPr>
        <w:t>,</w:t>
      </w:r>
      <w:r w:rsidRPr="005865DF">
        <w:rPr>
          <w:color w:val="000000" w:themeColor="text1"/>
          <w:lang w:eastAsia="ja-JP"/>
        </w:rPr>
        <w:tab/>
      </w:r>
      <w:r w:rsidRPr="00CF645E">
        <w:rPr>
          <w:color w:val="000000" w:themeColor="text1"/>
          <w:lang w:eastAsia="ja-JP"/>
        </w:rPr>
        <w:t>Discussion on simplification for CA uplink configurations</w:t>
      </w:r>
      <w:r w:rsidRPr="005865DF">
        <w:rPr>
          <w:color w:val="000000" w:themeColor="text1"/>
          <w:lang w:eastAsia="ja-JP"/>
        </w:rPr>
        <w:t xml:space="preserve">, </w:t>
      </w:r>
      <w:r w:rsidRPr="00CF645E">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7BAA28DE" w14:textId="48369D12"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3</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R4-2302570</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on simplification for CA uplink configurations</w:t>
      </w:r>
      <w:r w:rsidRPr="005865DF">
        <w:rPr>
          <w:color w:val="000000" w:themeColor="text1"/>
          <w:lang w:eastAsia="ja-JP"/>
        </w:rPr>
        <w:t xml:space="preserve">, </w:t>
      </w:r>
      <w:r w:rsidRPr="00CF645E">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7044E528" w14:textId="67676F7E"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4</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R4-2302738</w:t>
      </w:r>
      <w:r w:rsidRPr="005865DF">
        <w:rPr>
          <w:color w:val="000000" w:themeColor="text1"/>
          <w:lang w:eastAsia="ja-JP"/>
        </w:rPr>
        <w:t>,</w:t>
      </w:r>
      <w:r w:rsidRPr="005865DF">
        <w:rPr>
          <w:color w:val="000000" w:themeColor="text1"/>
          <w:lang w:eastAsia="ja-JP"/>
        </w:rPr>
        <w:tab/>
      </w:r>
      <w:r w:rsidRPr="00CF645E">
        <w:rPr>
          <w:color w:val="000000" w:themeColor="text1"/>
          <w:lang w:eastAsia="ja-JP"/>
        </w:rPr>
        <w:t>Views on BC simplification for two-band combinations</w:t>
      </w:r>
      <w:r w:rsidRPr="005865DF">
        <w:rPr>
          <w:color w:val="000000" w:themeColor="text1"/>
          <w:lang w:eastAsia="ja-JP"/>
        </w:rPr>
        <w:t xml:space="preserve">, </w:t>
      </w:r>
      <w:r w:rsidRPr="00CF645E">
        <w:rPr>
          <w:color w:val="000000" w:themeColor="text1"/>
          <w:lang w:eastAsia="ja-JP"/>
        </w:rPr>
        <w:t>Skyworks Solutions Inc.</w:t>
      </w:r>
      <w:r w:rsidRPr="005865DF">
        <w:rPr>
          <w:color w:val="000000" w:themeColor="text1"/>
          <w:lang w:eastAsia="ja-JP"/>
        </w:rPr>
        <w:t xml:space="preserve">, </w:t>
      </w:r>
      <w:r>
        <w:rPr>
          <w:color w:val="000000" w:themeColor="text1"/>
          <w:lang w:eastAsia="ja-JP"/>
        </w:rPr>
        <w:t>RAN4#106</w:t>
      </w:r>
    </w:p>
    <w:p w14:paraId="4D6AFFF0" w14:textId="0D7EC1B4" w:rsidR="007E3228" w:rsidRPr="00CF645E"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5</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R4-2302379</w:t>
      </w:r>
      <w:r w:rsidRPr="005865DF">
        <w:rPr>
          <w:color w:val="000000" w:themeColor="text1"/>
          <w:lang w:eastAsia="ja-JP"/>
        </w:rPr>
        <w:t>,</w:t>
      </w:r>
      <w:r w:rsidRPr="005865DF">
        <w:rPr>
          <w:color w:val="000000" w:themeColor="text1"/>
          <w:lang w:eastAsia="ja-JP"/>
        </w:rPr>
        <w:tab/>
      </w:r>
      <w:r w:rsidRPr="00CF645E">
        <w:rPr>
          <w:color w:val="000000" w:themeColor="text1"/>
          <w:lang w:eastAsia="ja-JP"/>
        </w:rPr>
        <w:t>Restructure TR for basket WI with MSD analysis</w:t>
      </w:r>
      <w:r w:rsidRPr="005865DF">
        <w:rPr>
          <w:color w:val="000000" w:themeColor="text1"/>
          <w:lang w:eastAsia="ja-JP"/>
        </w:rPr>
        <w:t xml:space="preserve">, </w:t>
      </w:r>
      <w:r w:rsidRPr="00CF645E">
        <w:rPr>
          <w:color w:val="000000" w:themeColor="text1"/>
          <w:lang w:eastAsia="ja-JP"/>
        </w:rPr>
        <w:t xml:space="preserve">Huawei, </w:t>
      </w:r>
      <w:proofErr w:type="spellStart"/>
      <w:r w:rsidRPr="00CF645E">
        <w:rPr>
          <w:color w:val="000000" w:themeColor="text1"/>
          <w:lang w:eastAsia="ja-JP"/>
        </w:rPr>
        <w:t>HiSilicon</w:t>
      </w:r>
      <w:proofErr w:type="spellEnd"/>
      <w:r w:rsidRPr="005865DF">
        <w:rPr>
          <w:color w:val="000000" w:themeColor="text1"/>
          <w:lang w:eastAsia="ja-JP"/>
        </w:rPr>
        <w:t xml:space="preserve">, </w:t>
      </w:r>
      <w:r>
        <w:rPr>
          <w:color w:val="000000" w:themeColor="text1"/>
          <w:lang w:eastAsia="ja-JP"/>
        </w:rPr>
        <w:t>RAN4#106</w:t>
      </w:r>
    </w:p>
    <w:p w14:paraId="485A902A" w14:textId="0B9D333C"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6</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R4-2302525</w:t>
      </w:r>
      <w:r w:rsidRPr="005865DF">
        <w:rPr>
          <w:color w:val="000000" w:themeColor="text1"/>
          <w:lang w:eastAsia="ja-JP"/>
        </w:rPr>
        <w:t>,</w:t>
      </w:r>
      <w:r w:rsidRPr="005865DF">
        <w:rPr>
          <w:color w:val="000000" w:themeColor="text1"/>
          <w:lang w:eastAsia="ja-JP"/>
        </w:rPr>
        <w:tab/>
      </w:r>
      <w:r w:rsidRPr="00CF645E">
        <w:rPr>
          <w:color w:val="000000" w:themeColor="text1"/>
          <w:lang w:eastAsia="ja-JP"/>
        </w:rPr>
        <w:t>Discussion on the rules of making up for the missing fallbacks</w:t>
      </w:r>
      <w:r w:rsidRPr="005865DF">
        <w:rPr>
          <w:color w:val="000000" w:themeColor="text1"/>
          <w:lang w:eastAsia="ja-JP"/>
        </w:rPr>
        <w:t xml:space="preserve">, </w:t>
      </w:r>
      <w:r w:rsidRPr="00CF645E">
        <w:rPr>
          <w:color w:val="000000" w:themeColor="text1"/>
          <w:lang w:eastAsia="ja-JP"/>
        </w:rPr>
        <w:t>CHTTL</w:t>
      </w:r>
      <w:r w:rsidRPr="005865DF">
        <w:rPr>
          <w:color w:val="000000" w:themeColor="text1"/>
          <w:lang w:eastAsia="ja-JP"/>
        </w:rPr>
        <w:t xml:space="preserve">, </w:t>
      </w:r>
      <w:r>
        <w:rPr>
          <w:color w:val="000000" w:themeColor="text1"/>
          <w:lang w:eastAsia="ja-JP"/>
        </w:rPr>
        <w:t>RAN4#106</w:t>
      </w:r>
    </w:p>
    <w:p w14:paraId="55596E5A" w14:textId="6286BBCB" w:rsidR="007E3228" w:rsidRDefault="00CF645E" w:rsidP="007E3228">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67]</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R4-2303512</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on template for mixed intra-band contiguous and non-contiguous NR CA, ZTE,</w:t>
      </w:r>
      <w:r w:rsidRPr="005865DF">
        <w:rPr>
          <w:color w:val="000000" w:themeColor="text1"/>
          <w:lang w:eastAsia="ja-JP"/>
        </w:rPr>
        <w:t xml:space="preserve"> </w:t>
      </w:r>
      <w:r>
        <w:rPr>
          <w:color w:val="000000" w:themeColor="text1"/>
          <w:lang w:eastAsia="ja-JP"/>
        </w:rPr>
        <w:t>RAN4#106</w:t>
      </w:r>
    </w:p>
    <w:p w14:paraId="7C58FE29" w14:textId="3FF3E486"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68]</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R4-2303543</w:t>
      </w:r>
      <w:r w:rsidRPr="005865DF">
        <w:rPr>
          <w:color w:val="000000" w:themeColor="text1"/>
          <w:lang w:eastAsia="ja-JP"/>
        </w:rPr>
        <w:t>,</w:t>
      </w:r>
      <w:r w:rsidRPr="005865DF">
        <w:rPr>
          <w:color w:val="000000" w:themeColor="text1"/>
          <w:lang w:eastAsia="ja-JP"/>
        </w:rPr>
        <w:tab/>
      </w:r>
      <w:r w:rsidRPr="00CF645E">
        <w:rPr>
          <w:color w:val="000000" w:themeColor="text1"/>
          <w:lang w:eastAsia="ja-JP"/>
        </w:rPr>
        <w:t>Updates of template for R18 PC3 ENDC NRCA SUL V2X band combinations, ZTE,</w:t>
      </w:r>
      <w:r w:rsidRPr="005865DF">
        <w:rPr>
          <w:color w:val="000000" w:themeColor="text1"/>
          <w:lang w:eastAsia="ja-JP"/>
        </w:rPr>
        <w:t xml:space="preserve"> </w:t>
      </w:r>
      <w:r>
        <w:rPr>
          <w:color w:val="000000" w:themeColor="text1"/>
          <w:lang w:eastAsia="ja-JP"/>
        </w:rPr>
        <w:t>RAN4#106</w:t>
      </w:r>
    </w:p>
    <w:p w14:paraId="44773520" w14:textId="3D14A4C8"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69]</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R4-2303513</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on simplification for CA uplink configurations, ZTE,</w:t>
      </w:r>
      <w:r w:rsidRPr="005865DF">
        <w:rPr>
          <w:color w:val="000000" w:themeColor="text1"/>
          <w:lang w:eastAsia="ja-JP"/>
        </w:rPr>
        <w:t xml:space="preserve"> </w:t>
      </w:r>
      <w:r>
        <w:rPr>
          <w:color w:val="000000" w:themeColor="text1"/>
          <w:lang w:eastAsia="ja-JP"/>
        </w:rPr>
        <w:t>RAN4#106</w:t>
      </w:r>
    </w:p>
    <w:p w14:paraId="4D6255ED" w14:textId="4AFC92CA"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70]</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R4-2303514</w:t>
      </w:r>
      <w:r w:rsidRPr="005865DF">
        <w:rPr>
          <w:color w:val="000000" w:themeColor="text1"/>
          <w:lang w:eastAsia="ja-JP"/>
        </w:rPr>
        <w:t>,</w:t>
      </w:r>
      <w:r w:rsidRPr="005865DF">
        <w:rPr>
          <w:color w:val="000000" w:themeColor="text1"/>
          <w:lang w:eastAsia="ja-JP"/>
        </w:rPr>
        <w:tab/>
      </w:r>
      <w:r w:rsidRPr="00CF645E">
        <w:rPr>
          <w:color w:val="000000" w:themeColor="text1"/>
          <w:lang w:eastAsia="ja-JP"/>
        </w:rPr>
        <w:t xml:space="preserve">TP for TR 38.846 to capture some agreements for MSD test burden reduction, Huawei, </w:t>
      </w:r>
      <w:proofErr w:type="spellStart"/>
      <w:r w:rsidRPr="00CF645E">
        <w:rPr>
          <w:color w:val="000000" w:themeColor="text1"/>
          <w:lang w:eastAsia="ja-JP"/>
        </w:rPr>
        <w:t>HiSilicon</w:t>
      </w:r>
      <w:proofErr w:type="spellEnd"/>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w:t>
      </w:r>
    </w:p>
    <w:p w14:paraId="657E4037" w14:textId="278BF4B5"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71]</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R4-2303515</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to add guidance on document type for addition of band combinations, Nokia,</w:t>
      </w:r>
      <w:r w:rsidRPr="005865DF">
        <w:rPr>
          <w:color w:val="000000" w:themeColor="text1"/>
          <w:lang w:eastAsia="ja-JP"/>
        </w:rPr>
        <w:t xml:space="preserve"> </w:t>
      </w:r>
      <w:r>
        <w:rPr>
          <w:color w:val="000000" w:themeColor="text1"/>
          <w:lang w:eastAsia="ja-JP"/>
        </w:rPr>
        <w:t>RAN4#106</w:t>
      </w:r>
    </w:p>
    <w:p w14:paraId="20330B21" w14:textId="142A8FF9"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72]</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R4-2304039</w:t>
      </w:r>
      <w:r w:rsidRPr="005865DF">
        <w:rPr>
          <w:color w:val="000000" w:themeColor="text1"/>
          <w:lang w:eastAsia="ja-JP"/>
        </w:rPr>
        <w:t>,</w:t>
      </w:r>
      <w:r w:rsidRPr="005865DF">
        <w:rPr>
          <w:color w:val="000000" w:themeColor="text1"/>
          <w:lang w:eastAsia="ja-JP"/>
        </w:rPr>
        <w:tab/>
      </w:r>
      <w:r w:rsidRPr="00B50FA9">
        <w:rPr>
          <w:color w:val="000000" w:themeColor="text1"/>
          <w:lang w:eastAsia="ja-JP"/>
        </w:rPr>
        <w:t xml:space="preserve">Discussions on NR </w:t>
      </w:r>
      <w:proofErr w:type="spellStart"/>
      <w:r w:rsidRPr="00B50FA9">
        <w:rPr>
          <w:color w:val="000000" w:themeColor="text1"/>
          <w:lang w:eastAsia="ja-JP"/>
        </w:rPr>
        <w:t>interband</w:t>
      </w:r>
      <w:proofErr w:type="spellEnd"/>
      <w:r w:rsidRPr="00B50FA9">
        <w:rPr>
          <w:color w:val="000000" w:themeColor="text1"/>
          <w:lang w:eastAsia="ja-JP"/>
        </w:rPr>
        <w:t xml:space="preserve"> 2UL CA co-ex simplification</w:t>
      </w:r>
      <w:r w:rsidRPr="00CF645E">
        <w:rPr>
          <w:color w:val="000000" w:themeColor="text1"/>
          <w:lang w:eastAsia="ja-JP"/>
        </w:rPr>
        <w:t>, Nokia,</w:t>
      </w:r>
      <w:r w:rsidRPr="005865DF">
        <w:rPr>
          <w:color w:val="000000" w:themeColor="text1"/>
          <w:lang w:eastAsia="ja-JP"/>
        </w:rPr>
        <w:t xml:space="preserve"> </w:t>
      </w:r>
      <w:r>
        <w:rPr>
          <w:color w:val="000000" w:themeColor="text1"/>
          <w:lang w:eastAsia="ja-JP"/>
        </w:rPr>
        <w:t>RAN4#106bis-e</w:t>
      </w:r>
    </w:p>
    <w:p w14:paraId="3FE208EA" w14:textId="07369D35"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73]</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R4-2304040</w:t>
      </w:r>
      <w:r w:rsidRPr="005865DF">
        <w:rPr>
          <w:color w:val="000000" w:themeColor="text1"/>
          <w:lang w:eastAsia="ja-JP"/>
        </w:rPr>
        <w:t>,</w:t>
      </w:r>
      <w:r w:rsidRPr="005865DF">
        <w:rPr>
          <w:color w:val="000000" w:themeColor="text1"/>
          <w:lang w:eastAsia="ja-JP"/>
        </w:rPr>
        <w:tab/>
      </w:r>
      <w:proofErr w:type="spellStart"/>
      <w:r w:rsidRPr="00B50FA9">
        <w:rPr>
          <w:color w:val="000000" w:themeColor="text1"/>
          <w:lang w:eastAsia="ja-JP"/>
        </w:rPr>
        <w:t>draftCR</w:t>
      </w:r>
      <w:proofErr w:type="spellEnd"/>
      <w:r w:rsidRPr="00B50FA9">
        <w:rPr>
          <w:color w:val="000000" w:themeColor="text1"/>
          <w:lang w:eastAsia="ja-JP"/>
        </w:rPr>
        <w:t xml:space="preserve"> 38.101-1 NR </w:t>
      </w:r>
      <w:proofErr w:type="spellStart"/>
      <w:r w:rsidRPr="00B50FA9">
        <w:rPr>
          <w:color w:val="000000" w:themeColor="text1"/>
          <w:lang w:eastAsia="ja-JP"/>
        </w:rPr>
        <w:t>interband</w:t>
      </w:r>
      <w:proofErr w:type="spellEnd"/>
      <w:r w:rsidRPr="00B50FA9">
        <w:rPr>
          <w:color w:val="000000" w:themeColor="text1"/>
          <w:lang w:eastAsia="ja-JP"/>
        </w:rPr>
        <w:t xml:space="preserve"> 2UL CA co-ex simplification R16</w:t>
      </w:r>
      <w:r w:rsidRPr="00CF645E">
        <w:rPr>
          <w:color w:val="000000" w:themeColor="text1"/>
          <w:lang w:eastAsia="ja-JP"/>
        </w:rPr>
        <w:t>, Nokia,</w:t>
      </w:r>
      <w:r w:rsidRPr="005865DF">
        <w:rPr>
          <w:color w:val="000000" w:themeColor="text1"/>
          <w:lang w:eastAsia="ja-JP"/>
        </w:rPr>
        <w:t xml:space="preserve"> </w:t>
      </w:r>
      <w:r>
        <w:rPr>
          <w:color w:val="000000" w:themeColor="text1"/>
          <w:lang w:eastAsia="ja-JP"/>
        </w:rPr>
        <w:t>RAN4#106bis-e</w:t>
      </w:r>
    </w:p>
    <w:p w14:paraId="39FC2702" w14:textId="0B4DFAD8"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74]</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317</w:t>
      </w:r>
      <w:r w:rsidRPr="005865DF">
        <w:rPr>
          <w:color w:val="000000" w:themeColor="text1"/>
          <w:lang w:eastAsia="ja-JP"/>
        </w:rPr>
        <w:t>,</w:t>
      </w:r>
      <w:r w:rsidRPr="005865DF">
        <w:rPr>
          <w:color w:val="000000" w:themeColor="text1"/>
          <w:lang w:eastAsia="ja-JP"/>
        </w:rPr>
        <w:tab/>
      </w:r>
      <w:r w:rsidRPr="00B50FA9">
        <w:rPr>
          <w:color w:val="000000" w:themeColor="text1"/>
          <w:lang w:eastAsia="ja-JP"/>
        </w:rPr>
        <w:t>Improvements on fallbacks for band combinations</w:t>
      </w:r>
      <w:r w:rsidRPr="00CF645E">
        <w:rPr>
          <w:color w:val="000000" w:themeColor="text1"/>
          <w:lang w:eastAsia="ja-JP"/>
        </w:rPr>
        <w:t xml:space="preserve">, </w:t>
      </w:r>
      <w:r>
        <w:rPr>
          <w:color w:val="000000" w:themeColor="text1"/>
          <w:lang w:eastAsia="ja-JP"/>
        </w:rPr>
        <w:t>Apple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41A63B23" w14:textId="6394EA56"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75]</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726</w:t>
      </w:r>
      <w:r w:rsidRPr="005865DF">
        <w:rPr>
          <w:color w:val="000000" w:themeColor="text1"/>
          <w:lang w:eastAsia="ja-JP"/>
        </w:rPr>
        <w:t>,</w:t>
      </w:r>
      <w:r w:rsidRPr="005865DF">
        <w:rPr>
          <w:color w:val="000000" w:themeColor="text1"/>
          <w:lang w:eastAsia="ja-JP"/>
        </w:rPr>
        <w:tab/>
      </w:r>
      <w:r w:rsidRPr="00B50FA9">
        <w:rPr>
          <w:color w:val="000000" w:themeColor="text1"/>
          <w:lang w:eastAsia="ja-JP"/>
        </w:rPr>
        <w:t>TR 38.846 v0.4.0_Study on simplification of band combination specification for NR and LTE</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3CCD9FC3" w14:textId="765DCBC2"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76]</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731</w:t>
      </w:r>
      <w:r w:rsidRPr="005865DF">
        <w:rPr>
          <w:color w:val="000000" w:themeColor="text1"/>
          <w:lang w:eastAsia="ja-JP"/>
        </w:rPr>
        <w:t>,</w:t>
      </w:r>
      <w:r w:rsidRPr="005865DF">
        <w:rPr>
          <w:color w:val="000000" w:themeColor="text1"/>
          <w:lang w:eastAsia="ja-JP"/>
        </w:rPr>
        <w:tab/>
      </w:r>
      <w:r w:rsidRPr="00B50FA9">
        <w:rPr>
          <w:color w:val="000000" w:themeColor="text1"/>
          <w:lang w:eastAsia="ja-JP"/>
        </w:rPr>
        <w:t>Discussion on guidelines on valid CBW for higher order BC configurations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5BC779E" w14:textId="1C809907"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77]</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732</w:t>
      </w:r>
      <w:r w:rsidRPr="005865DF">
        <w:rPr>
          <w:color w:val="000000" w:themeColor="text1"/>
          <w:lang w:eastAsia="ja-JP"/>
        </w:rPr>
        <w:t>,</w:t>
      </w:r>
      <w:r w:rsidRPr="005865DF">
        <w:rPr>
          <w:color w:val="000000" w:themeColor="text1"/>
          <w:lang w:eastAsia="ja-JP"/>
        </w:rPr>
        <w:tab/>
      </w:r>
      <w:r w:rsidRPr="00B50FA9">
        <w:rPr>
          <w:color w:val="000000" w:themeColor="text1"/>
          <w:lang w:eastAsia="ja-JP"/>
        </w:rPr>
        <w:t>TP for TR 38.846 on valid CBW for higher order BC configurations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634363E8" w14:textId="7DC9A21E"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78]</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sidR="0072511E">
        <w:rPr>
          <w:color w:val="000000" w:themeColor="text1"/>
          <w:lang w:eastAsia="ja-JP"/>
        </w:rPr>
        <w:t>733</w:t>
      </w:r>
      <w:r w:rsidRPr="005865DF">
        <w:rPr>
          <w:color w:val="000000" w:themeColor="text1"/>
          <w:lang w:eastAsia="ja-JP"/>
        </w:rPr>
        <w:t>,</w:t>
      </w:r>
      <w:r w:rsidRPr="005865DF">
        <w:rPr>
          <w:color w:val="000000" w:themeColor="text1"/>
          <w:lang w:eastAsia="ja-JP"/>
        </w:rPr>
        <w:tab/>
      </w:r>
      <w:r w:rsidR="0072511E" w:rsidRPr="0072511E">
        <w:rPr>
          <w:color w:val="000000" w:themeColor="text1"/>
          <w:lang w:eastAsia="ja-JP"/>
        </w:rPr>
        <w:t>Discussion on the template for HPUE band combinations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4E10CBAF" w14:textId="078DF849"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79]</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734</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on template for R18 HPUE band combination</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35EF5670" w14:textId="69DE1FB3"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80]</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735</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Template for R18 HPUE band combinations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2476CD92" w14:textId="5B8887EC"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81]</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859</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to TR 38.846 with guidance on how to make new entries into configuration tables</w:t>
      </w:r>
      <w:r w:rsidRPr="00CF645E">
        <w:rPr>
          <w:color w:val="000000" w:themeColor="text1"/>
          <w:lang w:eastAsia="ja-JP"/>
        </w:rPr>
        <w:t>,</w:t>
      </w:r>
      <w:r w:rsidRPr="0072511E">
        <w:rPr>
          <w:rFonts w:ascii="Arial" w:hAnsi="Arial" w:cs="Arial"/>
          <w:sz w:val="16"/>
          <w:szCs w:val="16"/>
          <w:lang w:val="en-US" w:eastAsia="zh-CN"/>
        </w:rPr>
        <w:t xml:space="preserve"> </w:t>
      </w:r>
      <w:r w:rsidRPr="0072511E">
        <w:rPr>
          <w:color w:val="000000" w:themeColor="text1"/>
          <w:lang w:eastAsia="ja-JP"/>
        </w:rPr>
        <w:t>Ericsson, Nokia</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6053FC1" w14:textId="21D72154"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82]</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944</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to TR 38.846 to add guidance on Co-existence studies for Uplink Intra-Band Non-Contiguous CA</w:t>
      </w:r>
      <w:r w:rsidRPr="00CF645E">
        <w:rPr>
          <w:color w:val="000000" w:themeColor="text1"/>
          <w:lang w:eastAsia="ja-JP"/>
        </w:rPr>
        <w:t>,</w:t>
      </w:r>
      <w:r w:rsidRPr="0072511E">
        <w:rPr>
          <w:rFonts w:ascii="Arial" w:hAnsi="Arial" w:cs="Arial"/>
          <w:sz w:val="16"/>
          <w:szCs w:val="16"/>
          <w:lang w:val="en-US" w:eastAsia="zh-CN"/>
        </w:rPr>
        <w:t xml:space="preserve"> </w:t>
      </w:r>
      <w:r w:rsidRPr="0072511E">
        <w:rPr>
          <w:color w:val="000000" w:themeColor="text1"/>
          <w:lang w:eastAsia="ja-JP"/>
        </w:rPr>
        <w:t>Nokia, Nokia Shanghai Bell</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3D7CC99C" w14:textId="5C41CC87"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83]</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5380</w:t>
      </w:r>
      <w:r w:rsidRPr="005865DF">
        <w:rPr>
          <w:color w:val="000000" w:themeColor="text1"/>
          <w:lang w:eastAsia="ja-JP"/>
        </w:rPr>
        <w:t>,</w:t>
      </w:r>
      <w:r w:rsidRPr="005865DF">
        <w:rPr>
          <w:color w:val="000000" w:themeColor="text1"/>
          <w:lang w:eastAsia="ja-JP"/>
        </w:rPr>
        <w:tab/>
      </w:r>
      <w:r w:rsidRPr="0072511E">
        <w:rPr>
          <w:color w:val="000000" w:themeColor="text1"/>
          <w:lang w:eastAsia="ja-JP"/>
        </w:rPr>
        <w:t>Discussion on simplification of MSD test configurations for ENDC</w:t>
      </w:r>
      <w:r w:rsidRPr="00CF645E">
        <w:rPr>
          <w:color w:val="000000" w:themeColor="text1"/>
          <w:lang w:eastAsia="ja-JP"/>
        </w:rPr>
        <w:t>,</w:t>
      </w:r>
      <w:r w:rsidRPr="0072511E">
        <w:rPr>
          <w:rFonts w:ascii="Arial" w:hAnsi="Arial" w:cs="Arial"/>
          <w:sz w:val="16"/>
          <w:szCs w:val="16"/>
          <w:lang w:val="en-US" w:eastAsia="zh-CN"/>
        </w:rPr>
        <w:t xml:space="preserve"> </w:t>
      </w:r>
      <w:r w:rsidRPr="0072511E">
        <w:rPr>
          <w:color w:val="000000" w:themeColor="text1"/>
          <w:lang w:eastAsia="ja-JP"/>
        </w:rPr>
        <w:t xml:space="preserve">Huawei, </w:t>
      </w:r>
      <w:proofErr w:type="spellStart"/>
      <w:r w:rsidRPr="0072511E">
        <w:rPr>
          <w:color w:val="000000" w:themeColor="text1"/>
          <w:lang w:eastAsia="ja-JP"/>
        </w:rPr>
        <w:t>HiSilicon</w:t>
      </w:r>
      <w:proofErr w:type="spellEnd"/>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54F6AC29" w14:textId="46E7B538"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84]</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5381</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to align the MSD test configurations due to harmonic and harmonic mixing for ENDC</w:t>
      </w:r>
      <w:r w:rsidRPr="00CF645E">
        <w:rPr>
          <w:color w:val="000000" w:themeColor="text1"/>
          <w:lang w:eastAsia="ja-JP"/>
        </w:rPr>
        <w:t>,</w:t>
      </w:r>
      <w:r w:rsidRPr="0072511E">
        <w:rPr>
          <w:rFonts w:ascii="Arial" w:hAnsi="Arial" w:cs="Arial"/>
          <w:sz w:val="16"/>
          <w:szCs w:val="16"/>
          <w:lang w:val="en-US" w:eastAsia="zh-CN"/>
        </w:rPr>
        <w:t xml:space="preserve"> </w:t>
      </w:r>
      <w:r w:rsidRPr="0072511E">
        <w:rPr>
          <w:color w:val="000000" w:themeColor="text1"/>
          <w:lang w:eastAsia="ja-JP"/>
        </w:rPr>
        <w:t xml:space="preserve">Huawei, </w:t>
      </w:r>
      <w:proofErr w:type="spellStart"/>
      <w:r w:rsidRPr="0072511E">
        <w:rPr>
          <w:color w:val="000000" w:themeColor="text1"/>
          <w:lang w:eastAsia="ja-JP"/>
        </w:rPr>
        <w:t>HiSilicon</w:t>
      </w:r>
      <w:proofErr w:type="spellEnd"/>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2188FB58" w14:textId="78558F0C"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85]</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5748</w:t>
      </w:r>
      <w:r w:rsidRPr="005865DF">
        <w:rPr>
          <w:color w:val="000000" w:themeColor="text1"/>
          <w:lang w:eastAsia="ja-JP"/>
        </w:rPr>
        <w:t>,</w:t>
      </w:r>
      <w:r w:rsidRPr="005865DF">
        <w:rPr>
          <w:color w:val="000000" w:themeColor="text1"/>
          <w:lang w:eastAsia="ja-JP"/>
        </w:rPr>
        <w:tab/>
      </w:r>
      <w:r w:rsidRPr="0072511E">
        <w:rPr>
          <w:color w:val="000000" w:themeColor="text1"/>
          <w:lang w:eastAsia="ja-JP"/>
        </w:rPr>
        <w:t>PC3 cross-band isolation MSD for EN-DC</w:t>
      </w:r>
      <w:r w:rsidRPr="00CF645E">
        <w:rPr>
          <w:color w:val="000000" w:themeColor="text1"/>
          <w:lang w:eastAsia="ja-JP"/>
        </w:rPr>
        <w:t>,</w:t>
      </w:r>
      <w:r w:rsidRPr="0072511E">
        <w:rPr>
          <w:color w:val="000000" w:themeColor="text1"/>
          <w:lang w:eastAsia="ja-JP"/>
        </w:rPr>
        <w:t xml:space="preserve"> Skyworks Solutions Inc.</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EB53AEF" w14:textId="2440619D"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86]</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5749</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on test burden reduction for multiple MSD in band combinations</w:t>
      </w:r>
      <w:r w:rsidRPr="00CF645E">
        <w:rPr>
          <w:color w:val="000000" w:themeColor="text1"/>
          <w:lang w:eastAsia="ja-JP"/>
        </w:rPr>
        <w:t>,</w:t>
      </w:r>
      <w:r w:rsidRPr="0072511E">
        <w:rPr>
          <w:color w:val="000000" w:themeColor="text1"/>
          <w:lang w:eastAsia="ja-JP"/>
        </w:rPr>
        <w:t xml:space="preserve"> Skyworks Solutions Inc.</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663DDA3D" w14:textId="31A76811"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87]</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sidR="004317C9">
        <w:rPr>
          <w:color w:val="000000" w:themeColor="text1"/>
          <w:lang w:eastAsia="ja-JP"/>
        </w:rPr>
        <w:t>6586</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on template for R18 HPUE band combination</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9D52C9F" w14:textId="4849630B"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88]</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6587</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Template for R18 HPUE band combinations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5E24BAE" w14:textId="37431A94"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lastRenderedPageBreak/>
        <w:t>[</w:t>
      </w:r>
      <w:r>
        <w:rPr>
          <w:color w:val="000000" w:themeColor="text1"/>
          <w:lang w:eastAsia="ja-JP"/>
        </w:rPr>
        <w:t>89]</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6588</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on test burden reduction for multiple MSD in band combinations</w:t>
      </w:r>
      <w:r w:rsidRPr="00CF645E">
        <w:rPr>
          <w:color w:val="000000" w:themeColor="text1"/>
          <w:lang w:eastAsia="ja-JP"/>
        </w:rPr>
        <w:t>,</w:t>
      </w:r>
      <w:r w:rsidRPr="0072511E">
        <w:rPr>
          <w:color w:val="000000" w:themeColor="text1"/>
          <w:lang w:eastAsia="ja-JP"/>
        </w:rPr>
        <w:t xml:space="preserve"> Skyworks Solutions Inc.</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52899E9C" w14:textId="199BB93C"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90]</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6582</w:t>
      </w:r>
      <w:r w:rsidRPr="005865DF">
        <w:rPr>
          <w:color w:val="000000" w:themeColor="text1"/>
          <w:lang w:eastAsia="ja-JP"/>
        </w:rPr>
        <w:t>,</w:t>
      </w:r>
      <w:r w:rsidRPr="005865DF">
        <w:rPr>
          <w:color w:val="000000" w:themeColor="text1"/>
          <w:lang w:eastAsia="ja-JP"/>
        </w:rPr>
        <w:tab/>
      </w:r>
      <w:r w:rsidRPr="004317C9">
        <w:rPr>
          <w:rFonts w:hint="eastAsia"/>
          <w:color w:val="000000" w:themeColor="text1"/>
          <w:lang w:eastAsia="ja-JP"/>
        </w:rPr>
        <w:t>W</w:t>
      </w:r>
      <w:r w:rsidRPr="004317C9">
        <w:rPr>
          <w:color w:val="000000" w:themeColor="text1"/>
          <w:lang w:eastAsia="ja-JP"/>
        </w:rPr>
        <w:t>F on cross-band isolation MSD simplification for EN-DC</w:t>
      </w:r>
      <w:r w:rsidRPr="00CF645E">
        <w:rPr>
          <w:color w:val="000000" w:themeColor="text1"/>
          <w:lang w:eastAsia="ja-JP"/>
        </w:rPr>
        <w:t>,</w:t>
      </w:r>
      <w:r w:rsidRPr="0072511E">
        <w:rPr>
          <w:color w:val="000000" w:themeColor="text1"/>
          <w:lang w:eastAsia="ja-JP"/>
        </w:rPr>
        <w:t xml:space="preserve"> Skyworks Solutions Inc.</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432559B8" w14:textId="41D9AAE1"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91]</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6583</w:t>
      </w:r>
      <w:r w:rsidRPr="005865DF">
        <w:rPr>
          <w:color w:val="000000" w:themeColor="text1"/>
          <w:lang w:eastAsia="ja-JP"/>
        </w:rPr>
        <w:t>,</w:t>
      </w:r>
      <w:r w:rsidRPr="005865DF">
        <w:rPr>
          <w:color w:val="000000" w:themeColor="text1"/>
          <w:lang w:eastAsia="ja-JP"/>
        </w:rPr>
        <w:tab/>
      </w:r>
      <w:r w:rsidRPr="004317C9">
        <w:rPr>
          <w:rFonts w:hint="eastAsia"/>
          <w:color w:val="000000" w:themeColor="text1"/>
          <w:lang w:eastAsia="ja-JP"/>
        </w:rPr>
        <w:t>W</w:t>
      </w:r>
      <w:r w:rsidRPr="004317C9">
        <w:rPr>
          <w:color w:val="000000" w:themeColor="text1"/>
          <w:lang w:eastAsia="ja-JP"/>
        </w:rPr>
        <w:t>F on MSD simplification due to harmonic and harmonic mixing for EN-DC</w:t>
      </w:r>
      <w:r w:rsidRPr="00CF645E">
        <w:rPr>
          <w:color w:val="000000" w:themeColor="text1"/>
          <w:lang w:eastAsia="ja-JP"/>
        </w:rPr>
        <w:t>,</w:t>
      </w:r>
      <w:r w:rsidRPr="0072511E">
        <w:rPr>
          <w:color w:val="000000" w:themeColor="text1"/>
          <w:lang w:eastAsia="ja-JP"/>
        </w:rPr>
        <w:t xml:space="preserve"> Huawei, </w:t>
      </w:r>
      <w:proofErr w:type="spellStart"/>
      <w:r w:rsidRPr="0072511E">
        <w:rPr>
          <w:color w:val="000000" w:themeColor="text1"/>
          <w:lang w:eastAsia="ja-JP"/>
        </w:rPr>
        <w:t>HiSilicon</w:t>
      </w:r>
      <w:proofErr w:type="spellEnd"/>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36C73DE7" w14:textId="31F91D4A"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92]</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6584</w:t>
      </w:r>
      <w:r w:rsidRPr="005865DF">
        <w:rPr>
          <w:color w:val="000000" w:themeColor="text1"/>
          <w:lang w:eastAsia="ja-JP"/>
        </w:rPr>
        <w:t>,</w:t>
      </w:r>
      <w:r w:rsidRPr="005865DF">
        <w:rPr>
          <w:color w:val="000000" w:themeColor="text1"/>
          <w:lang w:eastAsia="ja-JP"/>
        </w:rPr>
        <w:tab/>
      </w:r>
      <w:r w:rsidRPr="004317C9">
        <w:rPr>
          <w:rFonts w:hint="eastAsia"/>
          <w:color w:val="000000" w:themeColor="text1"/>
          <w:lang w:eastAsia="ja-JP"/>
        </w:rPr>
        <w:t>W</w:t>
      </w:r>
      <w:r w:rsidRPr="004317C9">
        <w:rPr>
          <w:color w:val="000000" w:themeColor="text1"/>
          <w:lang w:eastAsia="ja-JP"/>
        </w:rPr>
        <w:t xml:space="preserve">F on handling of the missing </w:t>
      </w:r>
      <w:proofErr w:type="spellStart"/>
      <w:r w:rsidRPr="004317C9">
        <w:rPr>
          <w:color w:val="000000" w:themeColor="text1"/>
          <w:lang w:eastAsia="ja-JP"/>
        </w:rPr>
        <w:t>fallbacks</w:t>
      </w:r>
      <w:proofErr w:type="spellEnd"/>
      <w:r w:rsidRPr="00CF645E">
        <w:rPr>
          <w:color w:val="000000" w:themeColor="text1"/>
          <w:lang w:eastAsia="ja-JP"/>
        </w:rPr>
        <w:t>,</w:t>
      </w:r>
      <w:r w:rsidRPr="0072511E">
        <w:rPr>
          <w:color w:val="000000" w:themeColor="text1"/>
          <w:lang w:eastAsia="ja-JP"/>
        </w:rPr>
        <w:t xml:space="preserve"> </w:t>
      </w:r>
      <w:r>
        <w:rPr>
          <w:color w:val="000000" w:themeColor="text1"/>
          <w:lang w:eastAsia="ja-JP"/>
        </w:rPr>
        <w:t>Apple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4D8786B" w14:textId="0B8E7F60"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93]</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6585</w:t>
      </w:r>
      <w:r w:rsidRPr="005865DF">
        <w:rPr>
          <w:color w:val="000000" w:themeColor="text1"/>
          <w:lang w:eastAsia="ja-JP"/>
        </w:rPr>
        <w:t>,</w:t>
      </w:r>
      <w:r w:rsidRPr="005865DF">
        <w:rPr>
          <w:color w:val="000000" w:themeColor="text1"/>
          <w:lang w:eastAsia="ja-JP"/>
        </w:rPr>
        <w:tab/>
      </w:r>
      <w:r w:rsidRPr="00B50FA9">
        <w:rPr>
          <w:color w:val="000000" w:themeColor="text1"/>
          <w:lang w:eastAsia="ja-JP"/>
        </w:rPr>
        <w:t>TP for TR 38.846 on valid CBW for higher order BC configurations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7E502984" w14:textId="32808C91" w:rsidR="004317C9" w:rsidRDefault="00847D30"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94]</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R4-2306283, </w:t>
      </w:r>
      <w:r w:rsidRPr="00847D30">
        <w:rPr>
          <w:color w:val="000000" w:themeColor="text1"/>
          <w:lang w:eastAsia="ja-JP"/>
        </w:rPr>
        <w:t>Topic Summary for [106bis-e</w:t>
      </w:r>
      <w:proofErr w:type="gramStart"/>
      <w:r w:rsidRPr="00847D30">
        <w:rPr>
          <w:color w:val="000000" w:themeColor="text1"/>
          <w:lang w:eastAsia="ja-JP"/>
        </w:rPr>
        <w:t>][</w:t>
      </w:r>
      <w:proofErr w:type="gramEnd"/>
      <w:r w:rsidRPr="00847D30">
        <w:rPr>
          <w:color w:val="000000" w:themeColor="text1"/>
          <w:lang w:eastAsia="ja-JP"/>
        </w:rPr>
        <w:t>121] FS_SimBC_Round2_end_v02</w:t>
      </w:r>
      <w:r>
        <w:rPr>
          <w:color w:val="000000" w:themeColor="text1"/>
          <w:lang w:eastAsia="ja-JP"/>
        </w:rPr>
        <w:t>, ZTE, RAN4#106bis-e</w:t>
      </w:r>
    </w:p>
    <w:p w14:paraId="3B9740FC" w14:textId="30585898" w:rsidR="007D0D43" w:rsidRDefault="007D0D43"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95]</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R4-2307981, </w:t>
      </w:r>
      <w:r w:rsidRPr="007D0D43">
        <w:rPr>
          <w:color w:val="000000" w:themeColor="text1"/>
          <w:lang w:eastAsia="ja-JP"/>
        </w:rPr>
        <w:t>TR 38.846 v0.5.0_Study on simplification of band combination specification for NR and LTE</w:t>
      </w:r>
      <w:r>
        <w:rPr>
          <w:color w:val="000000" w:themeColor="text1"/>
          <w:lang w:eastAsia="ja-JP"/>
        </w:rPr>
        <w:t>, ZTE, RAN4#107</w:t>
      </w:r>
    </w:p>
    <w:p w14:paraId="535BE403" w14:textId="3A787362" w:rsidR="007D0D43" w:rsidRDefault="007D0D43"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96]</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R4-2307982, </w:t>
      </w:r>
      <w:r w:rsidRPr="007D0D43">
        <w:rPr>
          <w:color w:val="000000" w:themeColor="text1"/>
          <w:lang w:eastAsia="ja-JP"/>
        </w:rPr>
        <w:t>Updated work plan of R18 SI on simplification of band combination specification for NR and LTE</w:t>
      </w:r>
      <w:r>
        <w:rPr>
          <w:color w:val="000000" w:themeColor="text1"/>
          <w:lang w:eastAsia="ja-JP"/>
        </w:rPr>
        <w:t xml:space="preserve">, ZTE, </w:t>
      </w:r>
      <w:r w:rsidR="00DB2742">
        <w:rPr>
          <w:color w:val="000000" w:themeColor="text1"/>
          <w:lang w:eastAsia="ja-JP"/>
        </w:rPr>
        <w:t xml:space="preserve">Ericsson, </w:t>
      </w:r>
      <w:r>
        <w:rPr>
          <w:color w:val="000000" w:themeColor="text1"/>
          <w:lang w:eastAsia="ja-JP"/>
        </w:rPr>
        <w:t>RAN4#107</w:t>
      </w:r>
    </w:p>
    <w:p w14:paraId="6582A969" w14:textId="194EBD87" w:rsidR="007D0D43" w:rsidRDefault="007D0D43" w:rsidP="007D0D43">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97]</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R4-2307983, </w:t>
      </w:r>
      <w:r w:rsidR="000B51AC" w:rsidRPr="000B51AC">
        <w:rPr>
          <w:color w:val="000000" w:themeColor="text1"/>
          <w:lang w:eastAsia="ja-JP"/>
        </w:rPr>
        <w:t>Revised SID for Study on simplification of band combination specification for NR and LTE</w:t>
      </w:r>
      <w:r>
        <w:rPr>
          <w:color w:val="000000" w:themeColor="text1"/>
          <w:lang w:eastAsia="ja-JP"/>
        </w:rPr>
        <w:t>, ZTE, RAN4#107</w:t>
      </w:r>
    </w:p>
    <w:p w14:paraId="2EAFBAF2" w14:textId="6A32CFD5"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98]</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R4-2307984, </w:t>
      </w:r>
      <w:proofErr w:type="gramStart"/>
      <w:r w:rsidRPr="000B51AC">
        <w:rPr>
          <w:color w:val="000000" w:themeColor="text1"/>
          <w:lang w:eastAsia="ja-JP"/>
        </w:rPr>
        <w:t>Further</w:t>
      </w:r>
      <w:proofErr w:type="gramEnd"/>
      <w:r w:rsidRPr="000B51AC">
        <w:rPr>
          <w:color w:val="000000" w:themeColor="text1"/>
          <w:lang w:eastAsia="ja-JP"/>
        </w:rPr>
        <w:t xml:space="preserve"> update the template for R18 PC3 ENDC NRCA SUL V2X band combinations</w:t>
      </w:r>
      <w:r>
        <w:rPr>
          <w:color w:val="000000" w:themeColor="text1"/>
          <w:lang w:eastAsia="ja-JP"/>
        </w:rPr>
        <w:t>, ZTE, RAN4#107</w:t>
      </w:r>
    </w:p>
    <w:p w14:paraId="0606DB79" w14:textId="7E1E507A"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99]</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R4-2307985, </w:t>
      </w:r>
      <w:r w:rsidRPr="000B51AC">
        <w:rPr>
          <w:color w:val="000000" w:themeColor="text1"/>
          <w:lang w:eastAsia="ja-JP"/>
        </w:rPr>
        <w:t>Template v1.2 for R18 PC3 ENDC NRCA SUL V2X band combinations</w:t>
      </w:r>
      <w:r>
        <w:rPr>
          <w:color w:val="000000" w:themeColor="text1"/>
          <w:lang w:eastAsia="ja-JP"/>
        </w:rPr>
        <w:t>, ZTE, RAN4#107</w:t>
      </w:r>
    </w:p>
    <w:p w14:paraId="26F822A9" w14:textId="1CEA93A9"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100]</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R4-2307986, </w:t>
      </w:r>
      <w:r w:rsidRPr="000B51AC">
        <w:rPr>
          <w:color w:val="000000" w:themeColor="text1"/>
          <w:lang w:eastAsia="ja-JP"/>
        </w:rPr>
        <w:t>TP for TR 38.846 on update template info for R18 PC3 and HPUE band combination</w:t>
      </w:r>
      <w:r>
        <w:rPr>
          <w:color w:val="000000" w:themeColor="text1"/>
          <w:lang w:eastAsia="ja-JP"/>
        </w:rPr>
        <w:t>, ZTE, RAN4#107</w:t>
      </w:r>
    </w:p>
    <w:p w14:paraId="32D73B93" w14:textId="60E8747F"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101]</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R4-2308066, </w:t>
      </w:r>
      <w:r w:rsidRPr="000B51AC">
        <w:rPr>
          <w:color w:val="000000" w:themeColor="text1"/>
          <w:lang w:eastAsia="ja-JP"/>
        </w:rPr>
        <w:t>TP to TR 38.846 to add guidance on Co-existence studies for Uplink Intra-Band Non-Contiguous CA</w:t>
      </w:r>
      <w:r>
        <w:rPr>
          <w:color w:val="000000" w:themeColor="text1"/>
          <w:lang w:eastAsia="ja-JP"/>
        </w:rPr>
        <w:t xml:space="preserve">, </w:t>
      </w:r>
      <w:r w:rsidRPr="000B51AC">
        <w:rPr>
          <w:color w:val="000000" w:themeColor="text1"/>
          <w:lang w:eastAsia="ja-JP"/>
        </w:rPr>
        <w:t>Nokia, Nokia Shanghai Bell</w:t>
      </w:r>
      <w:r>
        <w:rPr>
          <w:color w:val="000000" w:themeColor="text1"/>
          <w:lang w:eastAsia="ja-JP"/>
        </w:rPr>
        <w:t>, RAN4#107</w:t>
      </w:r>
    </w:p>
    <w:p w14:paraId="2BF4EC7C" w14:textId="7A8942CC"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102]</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R4-2307867, </w:t>
      </w:r>
      <w:r w:rsidRPr="000B51AC">
        <w:rPr>
          <w:color w:val="000000" w:themeColor="text1"/>
          <w:lang w:eastAsia="ja-JP"/>
        </w:rPr>
        <w:t>2UL UE to UE co-ex simplification for EN-DC</w:t>
      </w:r>
      <w:r>
        <w:rPr>
          <w:color w:val="000000" w:themeColor="text1"/>
          <w:lang w:eastAsia="ja-JP"/>
        </w:rPr>
        <w:t xml:space="preserve">, </w:t>
      </w:r>
      <w:r w:rsidRPr="000B51AC">
        <w:rPr>
          <w:color w:val="000000" w:themeColor="text1"/>
          <w:lang w:eastAsia="ja-JP"/>
        </w:rPr>
        <w:t xml:space="preserve">Nokia, </w:t>
      </w:r>
      <w:r>
        <w:rPr>
          <w:color w:val="000000" w:themeColor="text1"/>
          <w:lang w:eastAsia="ja-JP"/>
        </w:rPr>
        <w:t>RAN4#107</w:t>
      </w:r>
    </w:p>
    <w:p w14:paraId="3B2ACDEF" w14:textId="7858E56B"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103]</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R4-2309715, </w:t>
      </w:r>
      <w:r w:rsidRPr="000B51AC">
        <w:rPr>
          <w:color w:val="000000" w:themeColor="text1"/>
          <w:lang w:eastAsia="ja-JP"/>
        </w:rPr>
        <w:t>TP for 38.846: HPUE for FR1+FR2 band combinations</w:t>
      </w:r>
      <w:r>
        <w:rPr>
          <w:color w:val="000000" w:themeColor="text1"/>
          <w:lang w:eastAsia="ja-JP"/>
        </w:rPr>
        <w:t xml:space="preserve">, </w:t>
      </w:r>
      <w:r w:rsidRPr="000B51AC">
        <w:rPr>
          <w:color w:val="000000" w:themeColor="text1"/>
          <w:lang w:eastAsia="ja-JP"/>
        </w:rPr>
        <w:t xml:space="preserve">T-Mobile USA, Ericsson, Nokia, AT&amp;T, Verizon, Skyworks Solutions, Inc., </w:t>
      </w:r>
      <w:r>
        <w:rPr>
          <w:color w:val="000000" w:themeColor="text1"/>
          <w:lang w:eastAsia="ja-JP"/>
        </w:rPr>
        <w:t>RAN4#107</w:t>
      </w:r>
    </w:p>
    <w:p w14:paraId="63EF8D7E" w14:textId="62D94E24"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104]</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R4-2309739, </w:t>
      </w:r>
      <w:r w:rsidRPr="000B51AC">
        <w:rPr>
          <w:color w:val="000000" w:themeColor="text1"/>
          <w:lang w:eastAsia="ja-JP"/>
        </w:rPr>
        <w:t>Remaining items on new template for EN-DC cross-band isolation MS</w:t>
      </w:r>
      <w:r>
        <w:rPr>
          <w:color w:val="000000" w:themeColor="text1"/>
          <w:lang w:eastAsia="ja-JP"/>
        </w:rPr>
        <w:t xml:space="preserve">D, </w:t>
      </w:r>
      <w:r w:rsidRPr="000B51AC">
        <w:rPr>
          <w:color w:val="000000" w:themeColor="text1"/>
          <w:lang w:eastAsia="ja-JP"/>
        </w:rPr>
        <w:t xml:space="preserve">Skyworks Solutions Inc., </w:t>
      </w:r>
      <w:r>
        <w:rPr>
          <w:color w:val="000000" w:themeColor="text1"/>
          <w:lang w:eastAsia="ja-JP"/>
        </w:rPr>
        <w:t>RAN4#107</w:t>
      </w:r>
    </w:p>
    <w:p w14:paraId="5EDE24D5" w14:textId="41A3BD6D"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105]</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R4-2309735, </w:t>
      </w:r>
      <w:r w:rsidRPr="000B51AC">
        <w:rPr>
          <w:color w:val="000000" w:themeColor="text1"/>
          <w:lang w:eastAsia="ja-JP"/>
        </w:rPr>
        <w:t>Discussions on new calculations templates for CA/DC coexistence analysis</w:t>
      </w:r>
      <w:r>
        <w:rPr>
          <w:color w:val="000000" w:themeColor="text1"/>
          <w:lang w:eastAsia="ja-JP"/>
        </w:rPr>
        <w:t xml:space="preserve">, </w:t>
      </w:r>
      <w:r w:rsidRPr="000B51AC">
        <w:rPr>
          <w:color w:val="000000" w:themeColor="text1"/>
          <w:lang w:eastAsia="ja-JP"/>
        </w:rPr>
        <w:t xml:space="preserve">Skyworks Solutions Inc., </w:t>
      </w:r>
      <w:r>
        <w:rPr>
          <w:color w:val="000000" w:themeColor="text1"/>
          <w:lang w:eastAsia="ja-JP"/>
        </w:rPr>
        <w:t>RAN4#107</w:t>
      </w:r>
    </w:p>
    <w:p w14:paraId="1F83BDFA" w14:textId="28BAD2FC"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106]</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R4-2310275, </w:t>
      </w:r>
      <w:r w:rsidRPr="000B51AC">
        <w:rPr>
          <w:color w:val="000000" w:themeColor="text1"/>
          <w:lang w:eastAsia="ja-JP"/>
        </w:rPr>
        <w:t>Revised SID for Study on simplification of band combination specification for NR and LTE</w:t>
      </w:r>
      <w:r>
        <w:rPr>
          <w:color w:val="000000" w:themeColor="text1"/>
          <w:lang w:eastAsia="ja-JP"/>
        </w:rPr>
        <w:t>, ZTE</w:t>
      </w:r>
      <w:r w:rsidRPr="000B51AC">
        <w:rPr>
          <w:color w:val="000000" w:themeColor="text1"/>
          <w:lang w:eastAsia="ja-JP"/>
        </w:rPr>
        <w:t xml:space="preserve">, </w:t>
      </w:r>
      <w:r>
        <w:rPr>
          <w:color w:val="000000" w:themeColor="text1"/>
          <w:lang w:eastAsia="ja-JP"/>
        </w:rPr>
        <w:t>RAN4#107</w:t>
      </w:r>
    </w:p>
    <w:p w14:paraId="0485F9C1" w14:textId="79047C89"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107]</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R4-2310274, </w:t>
      </w:r>
      <w:r w:rsidRPr="000B51AC">
        <w:rPr>
          <w:color w:val="000000" w:themeColor="text1"/>
          <w:lang w:eastAsia="ja-JP"/>
        </w:rPr>
        <w:t>TP to TR 38.846 to add guidance on Co-existence studies for Uplink Intra-Band Non-Contiguous CA</w:t>
      </w:r>
      <w:r>
        <w:rPr>
          <w:color w:val="000000" w:themeColor="text1"/>
          <w:lang w:eastAsia="ja-JP"/>
        </w:rPr>
        <w:t xml:space="preserve">, </w:t>
      </w:r>
      <w:r w:rsidRPr="000B51AC">
        <w:rPr>
          <w:color w:val="000000" w:themeColor="text1"/>
          <w:lang w:eastAsia="ja-JP"/>
        </w:rPr>
        <w:t>Nokia, Nokia Shanghai Bell, Skyworks Solutions, Inc.</w:t>
      </w:r>
      <w:r>
        <w:rPr>
          <w:color w:val="000000" w:themeColor="text1"/>
          <w:lang w:eastAsia="ja-JP"/>
        </w:rPr>
        <w:t>, RAN4#107</w:t>
      </w:r>
    </w:p>
    <w:p w14:paraId="14BF1208" w14:textId="4547E6FF"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108]</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R4-2310</w:t>
      </w:r>
      <w:r w:rsidR="00A24478">
        <w:rPr>
          <w:color w:val="000000" w:themeColor="text1"/>
          <w:lang w:eastAsia="ja-JP"/>
        </w:rPr>
        <w:t>007</w:t>
      </w:r>
      <w:r>
        <w:rPr>
          <w:color w:val="000000" w:themeColor="text1"/>
          <w:lang w:eastAsia="ja-JP"/>
        </w:rPr>
        <w:t xml:space="preserve">, </w:t>
      </w:r>
      <w:r w:rsidR="00A24478" w:rsidRPr="00A24478">
        <w:rPr>
          <w:color w:val="000000" w:themeColor="text1"/>
          <w:lang w:eastAsia="ja-JP"/>
        </w:rPr>
        <w:t>Topic</w:t>
      </w:r>
      <w:r w:rsidR="00A24478" w:rsidRPr="00A24478">
        <w:rPr>
          <w:rFonts w:hint="eastAsia"/>
          <w:color w:val="000000" w:themeColor="text1"/>
          <w:lang w:eastAsia="ja-JP"/>
        </w:rPr>
        <w:t xml:space="preserve"> summary for </w:t>
      </w:r>
      <w:r w:rsidR="00A24478" w:rsidRPr="00A24478">
        <w:rPr>
          <w:color w:val="000000" w:themeColor="text1"/>
          <w:lang w:eastAsia="ja-JP"/>
        </w:rPr>
        <w:t>[107</w:t>
      </w:r>
      <w:proofErr w:type="gramStart"/>
      <w:r w:rsidR="00A24478" w:rsidRPr="00A24478">
        <w:rPr>
          <w:color w:val="000000" w:themeColor="text1"/>
          <w:lang w:eastAsia="ja-JP"/>
        </w:rPr>
        <w:t>][</w:t>
      </w:r>
      <w:proofErr w:type="gramEnd"/>
      <w:r w:rsidR="00A24478" w:rsidRPr="00A24478">
        <w:rPr>
          <w:color w:val="000000" w:themeColor="text1"/>
          <w:lang w:eastAsia="ja-JP"/>
        </w:rPr>
        <w:t xml:space="preserve">124] </w:t>
      </w:r>
      <w:proofErr w:type="spellStart"/>
      <w:r w:rsidR="00A24478" w:rsidRPr="00A24478">
        <w:rPr>
          <w:color w:val="000000" w:themeColor="text1"/>
          <w:lang w:eastAsia="ja-JP"/>
        </w:rPr>
        <w:t>FS_SimBC</w:t>
      </w:r>
      <w:proofErr w:type="spellEnd"/>
      <w:r>
        <w:rPr>
          <w:color w:val="000000" w:themeColor="text1"/>
          <w:lang w:eastAsia="ja-JP"/>
        </w:rPr>
        <w:t xml:space="preserve">, </w:t>
      </w:r>
      <w:r w:rsidR="00A24478">
        <w:rPr>
          <w:color w:val="000000" w:themeColor="text1"/>
          <w:lang w:eastAsia="ja-JP"/>
        </w:rPr>
        <w:t>ZTE</w:t>
      </w:r>
      <w:r>
        <w:rPr>
          <w:color w:val="000000" w:themeColor="text1"/>
          <w:lang w:eastAsia="ja-JP"/>
        </w:rPr>
        <w:t>, RAN4#107</w:t>
      </w:r>
    </w:p>
    <w:p w14:paraId="0B0CAA69" w14:textId="77777777" w:rsidR="000B51AC" w:rsidRDefault="000B51AC" w:rsidP="000B51AC">
      <w:pPr>
        <w:overflowPunct/>
        <w:autoSpaceDE/>
        <w:autoSpaceDN/>
        <w:snapToGrid w:val="0"/>
        <w:spacing w:after="0"/>
        <w:ind w:left="566" w:hangingChars="283" w:hanging="566"/>
        <w:textAlignment w:val="auto"/>
        <w:rPr>
          <w:color w:val="000000" w:themeColor="text1"/>
          <w:lang w:eastAsia="ja-JP"/>
        </w:rPr>
      </w:pPr>
    </w:p>
    <w:p w14:paraId="223CE7D6" w14:textId="77777777" w:rsidR="000B51AC" w:rsidRPr="000B51AC" w:rsidRDefault="000B51AC" w:rsidP="000B51AC">
      <w:pPr>
        <w:overflowPunct/>
        <w:autoSpaceDE/>
        <w:autoSpaceDN/>
        <w:snapToGrid w:val="0"/>
        <w:spacing w:after="0"/>
        <w:ind w:left="566" w:hangingChars="283" w:hanging="566"/>
        <w:textAlignment w:val="auto"/>
        <w:rPr>
          <w:color w:val="000000" w:themeColor="text1"/>
          <w:lang w:eastAsia="ja-JP"/>
        </w:rPr>
      </w:pPr>
    </w:p>
    <w:p w14:paraId="45979F1B" w14:textId="77777777" w:rsidR="000B51AC" w:rsidRDefault="000B51AC" w:rsidP="000B51AC">
      <w:pPr>
        <w:overflowPunct/>
        <w:autoSpaceDE/>
        <w:autoSpaceDN/>
        <w:snapToGrid w:val="0"/>
        <w:spacing w:after="0"/>
        <w:ind w:left="566" w:hangingChars="283" w:hanging="566"/>
        <w:textAlignment w:val="auto"/>
        <w:rPr>
          <w:color w:val="000000" w:themeColor="text1"/>
          <w:lang w:eastAsia="ja-JP"/>
        </w:rPr>
      </w:pPr>
    </w:p>
    <w:p w14:paraId="3226BF44" w14:textId="77777777" w:rsidR="007D0D43" w:rsidRDefault="007D0D43" w:rsidP="0072511E">
      <w:pPr>
        <w:overflowPunct/>
        <w:autoSpaceDE/>
        <w:autoSpaceDN/>
        <w:snapToGrid w:val="0"/>
        <w:spacing w:after="0"/>
        <w:ind w:left="566" w:hangingChars="283" w:hanging="566"/>
        <w:textAlignment w:val="auto"/>
        <w:rPr>
          <w:rFonts w:eastAsia="Yu Mincho"/>
          <w:color w:val="000000" w:themeColor="text1"/>
          <w:lang w:eastAsia="ja-JP"/>
        </w:rPr>
      </w:pPr>
    </w:p>
    <w:p w14:paraId="13846501" w14:textId="77777777" w:rsidR="007D0D43" w:rsidRDefault="007D0D43" w:rsidP="0072511E">
      <w:pPr>
        <w:overflowPunct/>
        <w:autoSpaceDE/>
        <w:autoSpaceDN/>
        <w:snapToGrid w:val="0"/>
        <w:spacing w:after="0"/>
        <w:ind w:left="566" w:hangingChars="283" w:hanging="566"/>
        <w:textAlignment w:val="auto"/>
        <w:rPr>
          <w:rFonts w:eastAsia="Yu Mincho"/>
          <w:color w:val="000000" w:themeColor="text1"/>
          <w:lang w:eastAsia="ja-JP"/>
        </w:rPr>
      </w:pPr>
    </w:p>
    <w:p w14:paraId="59238DE9" w14:textId="77777777" w:rsidR="007D0D43" w:rsidRDefault="007D0D43" w:rsidP="0072511E">
      <w:pPr>
        <w:overflowPunct/>
        <w:autoSpaceDE/>
        <w:autoSpaceDN/>
        <w:snapToGrid w:val="0"/>
        <w:spacing w:after="0"/>
        <w:ind w:left="566" w:hangingChars="283" w:hanging="566"/>
        <w:textAlignment w:val="auto"/>
        <w:rPr>
          <w:rFonts w:eastAsia="Yu Mincho"/>
          <w:color w:val="000000" w:themeColor="text1"/>
          <w:lang w:eastAsia="ja-JP"/>
        </w:rPr>
      </w:pPr>
    </w:p>
    <w:p w14:paraId="55777180" w14:textId="43A6A5B5" w:rsidR="007E3228" w:rsidRDefault="007E3228" w:rsidP="007E3228">
      <w:pPr>
        <w:overflowPunct/>
        <w:autoSpaceDE/>
        <w:autoSpaceDN/>
        <w:snapToGrid w:val="0"/>
        <w:spacing w:after="0"/>
        <w:ind w:left="566" w:hangingChars="283" w:hanging="566"/>
        <w:textAlignment w:val="auto"/>
        <w:rPr>
          <w:color w:val="000000" w:themeColor="text1"/>
          <w:lang w:eastAsia="ja-JP"/>
        </w:rPr>
      </w:pPr>
    </w:p>
    <w:p w14:paraId="728501D5" w14:textId="74A32384" w:rsidR="002D58DA" w:rsidRDefault="002D58DA" w:rsidP="002D58DA">
      <w:pPr>
        <w:overflowPunct/>
        <w:autoSpaceDE/>
        <w:autoSpaceDN/>
        <w:snapToGrid w:val="0"/>
        <w:spacing w:after="0"/>
        <w:ind w:left="566" w:hangingChars="283" w:hanging="566"/>
        <w:textAlignment w:val="auto"/>
        <w:rPr>
          <w:color w:val="000000" w:themeColor="text1"/>
          <w:lang w:eastAsia="ja-JP"/>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0B697" w14:textId="77777777" w:rsidR="002467A1" w:rsidRDefault="002467A1">
      <w:r>
        <w:separator/>
      </w:r>
    </w:p>
  </w:endnote>
  <w:endnote w:type="continuationSeparator" w:id="0">
    <w:p w14:paraId="6AE8625C" w14:textId="77777777" w:rsidR="002467A1" w:rsidRDefault="0024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DB2742" w:rsidRDefault="00DB2742">
    <w:pPr>
      <w:pStyle w:val="ab"/>
    </w:pPr>
    <w:r>
      <w:rPr>
        <w:rStyle w:val="ac"/>
      </w:rPr>
      <w:fldChar w:fldCharType="begin"/>
    </w:r>
    <w:r>
      <w:rPr>
        <w:rStyle w:val="ac"/>
      </w:rPr>
      <w:instrText xml:space="preserve"> PAGE </w:instrText>
    </w:r>
    <w:r>
      <w:rPr>
        <w:rStyle w:val="ac"/>
      </w:rPr>
      <w:fldChar w:fldCharType="separate"/>
    </w:r>
    <w:r w:rsidR="00CE54A4">
      <w:rPr>
        <w:rStyle w:val="ac"/>
      </w:rPr>
      <w:t>8</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CE54A4">
      <w:rPr>
        <w:rStyle w:val="ac"/>
      </w:rPr>
      <w:t>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99F3A" w14:textId="77777777" w:rsidR="002467A1" w:rsidRDefault="002467A1">
      <w:r>
        <w:separator/>
      </w:r>
    </w:p>
  </w:footnote>
  <w:footnote w:type="continuationSeparator" w:id="0">
    <w:p w14:paraId="44E6AE21" w14:textId="77777777" w:rsidR="002467A1" w:rsidRDefault="002467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B3B94"/>
    <w:multiLevelType w:val="multilevel"/>
    <w:tmpl w:val="B3065E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2165D9"/>
    <w:multiLevelType w:val="hybridMultilevel"/>
    <w:tmpl w:val="E00019EE"/>
    <w:lvl w:ilvl="0" w:tplc="916C5866">
      <w:start w:val="1"/>
      <w:numFmt w:val="bullet"/>
      <w:lvlText w:val="–"/>
      <w:lvlJc w:val="left"/>
      <w:pPr>
        <w:ind w:left="1085" w:hanging="420"/>
      </w:pPr>
      <w:rPr>
        <w:rFonts w:ascii="等线" w:eastAsia="等线" w:hAnsi="等线" w:hint="eastAsia"/>
      </w:rPr>
    </w:lvl>
    <w:lvl w:ilvl="1" w:tplc="04090003" w:tentative="1">
      <w:start w:val="1"/>
      <w:numFmt w:val="bullet"/>
      <w:lvlText w:val=""/>
      <w:lvlJc w:val="left"/>
      <w:pPr>
        <w:ind w:left="1505" w:hanging="420"/>
      </w:pPr>
      <w:rPr>
        <w:rFonts w:ascii="Wingdings" w:hAnsi="Wingdings" w:hint="default"/>
      </w:rPr>
    </w:lvl>
    <w:lvl w:ilvl="2" w:tplc="04190003">
      <w:start w:val="1"/>
      <w:numFmt w:val="bullet"/>
      <w:lvlText w:val="o"/>
      <w:lvlJc w:val="left"/>
      <w:pPr>
        <w:ind w:left="1925" w:hanging="420"/>
      </w:pPr>
      <w:rPr>
        <w:rFonts w:ascii="Courier New" w:hAnsi="Courier New" w:cs="Courier New" w:hint="default"/>
      </w:rPr>
    </w:lvl>
    <w:lvl w:ilvl="3" w:tplc="04090001" w:tentative="1">
      <w:start w:val="1"/>
      <w:numFmt w:val="bullet"/>
      <w:lvlText w:val=""/>
      <w:lvlJc w:val="left"/>
      <w:pPr>
        <w:ind w:left="2345" w:hanging="420"/>
      </w:pPr>
      <w:rPr>
        <w:rFonts w:ascii="Wingdings" w:hAnsi="Wingdings" w:hint="default"/>
      </w:rPr>
    </w:lvl>
    <w:lvl w:ilvl="4" w:tplc="04090003" w:tentative="1">
      <w:start w:val="1"/>
      <w:numFmt w:val="bullet"/>
      <w:lvlText w:val=""/>
      <w:lvlJc w:val="left"/>
      <w:pPr>
        <w:ind w:left="2765" w:hanging="420"/>
      </w:pPr>
      <w:rPr>
        <w:rFonts w:ascii="Wingdings" w:hAnsi="Wingdings" w:hint="default"/>
      </w:rPr>
    </w:lvl>
    <w:lvl w:ilvl="5" w:tplc="04090005" w:tentative="1">
      <w:start w:val="1"/>
      <w:numFmt w:val="bullet"/>
      <w:lvlText w:val=""/>
      <w:lvlJc w:val="left"/>
      <w:pPr>
        <w:ind w:left="3185" w:hanging="420"/>
      </w:pPr>
      <w:rPr>
        <w:rFonts w:ascii="Wingdings" w:hAnsi="Wingdings" w:hint="default"/>
      </w:rPr>
    </w:lvl>
    <w:lvl w:ilvl="6" w:tplc="04090001" w:tentative="1">
      <w:start w:val="1"/>
      <w:numFmt w:val="bullet"/>
      <w:lvlText w:val=""/>
      <w:lvlJc w:val="left"/>
      <w:pPr>
        <w:ind w:left="3605" w:hanging="420"/>
      </w:pPr>
      <w:rPr>
        <w:rFonts w:ascii="Wingdings" w:hAnsi="Wingdings" w:hint="default"/>
      </w:rPr>
    </w:lvl>
    <w:lvl w:ilvl="7" w:tplc="04090003" w:tentative="1">
      <w:start w:val="1"/>
      <w:numFmt w:val="bullet"/>
      <w:lvlText w:val=""/>
      <w:lvlJc w:val="left"/>
      <w:pPr>
        <w:ind w:left="4025" w:hanging="420"/>
      </w:pPr>
      <w:rPr>
        <w:rFonts w:ascii="Wingdings" w:hAnsi="Wingdings" w:hint="default"/>
      </w:rPr>
    </w:lvl>
    <w:lvl w:ilvl="8" w:tplc="04090005" w:tentative="1">
      <w:start w:val="1"/>
      <w:numFmt w:val="bullet"/>
      <w:lvlText w:val=""/>
      <w:lvlJc w:val="left"/>
      <w:pPr>
        <w:ind w:left="4445" w:hanging="420"/>
      </w:pPr>
      <w:rPr>
        <w:rFonts w:ascii="Wingdings" w:hAnsi="Wingdings" w:hint="default"/>
      </w:rPr>
    </w:lvl>
  </w:abstractNum>
  <w:abstractNum w:abstractNumId="3" w15:restartNumberingAfterBreak="0">
    <w:nsid w:val="11B449A5"/>
    <w:multiLevelType w:val="hybridMultilevel"/>
    <w:tmpl w:val="70DE8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D3109F"/>
    <w:multiLevelType w:val="hybridMultilevel"/>
    <w:tmpl w:val="C3900F5A"/>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190003">
      <w:start w:val="1"/>
      <w:numFmt w:val="bullet"/>
      <w:lvlText w:val="o"/>
      <w:lvlJc w:val="left"/>
      <w:pPr>
        <w:ind w:left="1680" w:hanging="420"/>
      </w:pPr>
      <w:rPr>
        <w:rFonts w:ascii="Courier New" w:hAnsi="Courier New" w:cs="Courier New" w:hint="default"/>
      </w:rPr>
    </w:lvl>
    <w:lvl w:ilvl="4" w:tplc="04090009">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8CF3BFB"/>
    <w:multiLevelType w:val="hybridMultilevel"/>
    <w:tmpl w:val="BCE8C320"/>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等线" w:eastAsia="等线" w:hAnsi="等线"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3902F3"/>
    <w:multiLevelType w:val="hybridMultilevel"/>
    <w:tmpl w:val="81201C9C"/>
    <w:lvl w:ilvl="0" w:tplc="916C5866">
      <w:start w:val="1"/>
      <w:numFmt w:val="bullet"/>
      <w:lvlText w:val="–"/>
      <w:lvlJc w:val="left"/>
      <w:pPr>
        <w:ind w:left="420" w:hanging="420"/>
      </w:pPr>
      <w:rPr>
        <w:rFonts w:ascii="等线" w:eastAsia="等线" w:hAnsi="等线" w:hint="eastAsia"/>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2A5891"/>
    <w:multiLevelType w:val="multilevel"/>
    <w:tmpl w:val="1C7899E2"/>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8104C5"/>
    <w:multiLevelType w:val="hybridMultilevel"/>
    <w:tmpl w:val="673ABA22"/>
    <w:lvl w:ilvl="0" w:tplc="916C5866">
      <w:start w:val="1"/>
      <w:numFmt w:val="bullet"/>
      <w:lvlText w:val="–"/>
      <w:lvlJc w:val="left"/>
      <w:pPr>
        <w:ind w:left="1085" w:hanging="420"/>
      </w:pPr>
      <w:rPr>
        <w:rFonts w:ascii="等线" w:eastAsia="等线" w:hAnsi="等线" w:hint="eastAsia"/>
      </w:rPr>
    </w:lvl>
    <w:lvl w:ilvl="1" w:tplc="04090003" w:tentative="1">
      <w:start w:val="1"/>
      <w:numFmt w:val="bullet"/>
      <w:lvlText w:val=""/>
      <w:lvlJc w:val="left"/>
      <w:pPr>
        <w:ind w:left="1505" w:hanging="420"/>
      </w:pPr>
      <w:rPr>
        <w:rFonts w:ascii="Wingdings" w:hAnsi="Wingdings" w:hint="default"/>
      </w:rPr>
    </w:lvl>
    <w:lvl w:ilvl="2" w:tplc="04090005">
      <w:start w:val="1"/>
      <w:numFmt w:val="bullet"/>
      <w:lvlText w:val=""/>
      <w:lvlJc w:val="left"/>
      <w:pPr>
        <w:ind w:left="1925" w:hanging="420"/>
      </w:pPr>
      <w:rPr>
        <w:rFonts w:ascii="Wingdings" w:hAnsi="Wingdings" w:hint="default"/>
      </w:rPr>
    </w:lvl>
    <w:lvl w:ilvl="3" w:tplc="04090001" w:tentative="1">
      <w:start w:val="1"/>
      <w:numFmt w:val="bullet"/>
      <w:lvlText w:val=""/>
      <w:lvlJc w:val="left"/>
      <w:pPr>
        <w:ind w:left="2345" w:hanging="420"/>
      </w:pPr>
      <w:rPr>
        <w:rFonts w:ascii="Wingdings" w:hAnsi="Wingdings" w:hint="default"/>
      </w:rPr>
    </w:lvl>
    <w:lvl w:ilvl="4" w:tplc="04090003" w:tentative="1">
      <w:start w:val="1"/>
      <w:numFmt w:val="bullet"/>
      <w:lvlText w:val=""/>
      <w:lvlJc w:val="left"/>
      <w:pPr>
        <w:ind w:left="2765" w:hanging="420"/>
      </w:pPr>
      <w:rPr>
        <w:rFonts w:ascii="Wingdings" w:hAnsi="Wingdings" w:hint="default"/>
      </w:rPr>
    </w:lvl>
    <w:lvl w:ilvl="5" w:tplc="04090005" w:tentative="1">
      <w:start w:val="1"/>
      <w:numFmt w:val="bullet"/>
      <w:lvlText w:val=""/>
      <w:lvlJc w:val="left"/>
      <w:pPr>
        <w:ind w:left="3185" w:hanging="420"/>
      </w:pPr>
      <w:rPr>
        <w:rFonts w:ascii="Wingdings" w:hAnsi="Wingdings" w:hint="default"/>
      </w:rPr>
    </w:lvl>
    <w:lvl w:ilvl="6" w:tplc="04090001" w:tentative="1">
      <w:start w:val="1"/>
      <w:numFmt w:val="bullet"/>
      <w:lvlText w:val=""/>
      <w:lvlJc w:val="left"/>
      <w:pPr>
        <w:ind w:left="3605" w:hanging="420"/>
      </w:pPr>
      <w:rPr>
        <w:rFonts w:ascii="Wingdings" w:hAnsi="Wingdings" w:hint="default"/>
      </w:rPr>
    </w:lvl>
    <w:lvl w:ilvl="7" w:tplc="04090003" w:tentative="1">
      <w:start w:val="1"/>
      <w:numFmt w:val="bullet"/>
      <w:lvlText w:val=""/>
      <w:lvlJc w:val="left"/>
      <w:pPr>
        <w:ind w:left="4025" w:hanging="420"/>
      </w:pPr>
      <w:rPr>
        <w:rFonts w:ascii="Wingdings" w:hAnsi="Wingdings" w:hint="default"/>
      </w:rPr>
    </w:lvl>
    <w:lvl w:ilvl="8" w:tplc="04090005" w:tentative="1">
      <w:start w:val="1"/>
      <w:numFmt w:val="bullet"/>
      <w:lvlText w:val=""/>
      <w:lvlJc w:val="left"/>
      <w:pPr>
        <w:ind w:left="4445" w:hanging="420"/>
      </w:pPr>
      <w:rPr>
        <w:rFonts w:ascii="Wingdings" w:hAnsi="Wingdings"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6C87399"/>
    <w:multiLevelType w:val="multilevel"/>
    <w:tmpl w:val="56C87399"/>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84751CC"/>
    <w:multiLevelType w:val="multilevel"/>
    <w:tmpl w:val="584751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8C0308"/>
    <w:multiLevelType w:val="multilevel"/>
    <w:tmpl w:val="D14A7F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7447423"/>
    <w:multiLevelType w:val="multilevel"/>
    <w:tmpl w:val="77403040"/>
    <w:lvl w:ilvl="0">
      <w:start w:val="1"/>
      <w:numFmt w:val="bullet"/>
      <w:lvlText w:val="•"/>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等线" w:eastAsia="等线" w:hAnsi="等线" w:hint="eastAsia"/>
      </w:rPr>
    </w:lvl>
    <w:lvl w:ilvl="2">
      <w:start w:val="1"/>
      <w:numFmt w:val="bullet"/>
      <w:lvlText w:val=""/>
      <w:lvlJc w:val="left"/>
      <w:pPr>
        <w:ind w:left="2160" w:hanging="360"/>
      </w:pPr>
      <w:rPr>
        <w:rFonts w:ascii="Symbol" w:hAnsi="Symbol" w:hint="default"/>
      </w:r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9" w15:restartNumberingAfterBreak="0">
    <w:nsid w:val="692F088F"/>
    <w:multiLevelType w:val="hybridMultilevel"/>
    <w:tmpl w:val="90DA6226"/>
    <w:lvl w:ilvl="0" w:tplc="AD0AC7C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864DC0"/>
    <w:multiLevelType w:val="multilevel"/>
    <w:tmpl w:val="6E864DC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9DA6A95"/>
    <w:multiLevelType w:val="multilevel"/>
    <w:tmpl w:val="361C48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1"/>
  </w:num>
  <w:num w:numId="3">
    <w:abstractNumId w:val="32"/>
  </w:num>
  <w:num w:numId="4">
    <w:abstractNumId w:val="26"/>
  </w:num>
  <w:num w:numId="5">
    <w:abstractNumId w:val="13"/>
  </w:num>
  <w:num w:numId="6">
    <w:abstractNumId w:val="34"/>
  </w:num>
  <w:num w:numId="7">
    <w:abstractNumId w:val="6"/>
  </w:num>
  <w:num w:numId="8">
    <w:abstractNumId w:val="11"/>
  </w:num>
  <w:num w:numId="9">
    <w:abstractNumId w:val="24"/>
  </w:num>
  <w:num w:numId="10">
    <w:abstractNumId w:val="35"/>
  </w:num>
  <w:num w:numId="11">
    <w:abstractNumId w:val="25"/>
  </w:num>
  <w:num w:numId="12">
    <w:abstractNumId w:val="20"/>
  </w:num>
  <w:num w:numId="13">
    <w:abstractNumId w:val="31"/>
  </w:num>
  <w:num w:numId="14">
    <w:abstractNumId w:val="8"/>
  </w:num>
  <w:num w:numId="15">
    <w:abstractNumId w:val="19"/>
  </w:num>
  <w:num w:numId="16">
    <w:abstractNumId w:val="7"/>
  </w:num>
  <w:num w:numId="17">
    <w:abstractNumId w:val="17"/>
  </w:num>
  <w:num w:numId="18">
    <w:abstractNumId w:val="9"/>
  </w:num>
  <w:num w:numId="19">
    <w:abstractNumId w:val="18"/>
  </w:num>
  <w:num w:numId="20">
    <w:abstractNumId w:val="21"/>
  </w:num>
  <w:num w:numId="21">
    <w:abstractNumId w:val="28"/>
  </w:num>
  <w:num w:numId="22">
    <w:abstractNumId w:val="30"/>
  </w:num>
  <w:num w:numId="23">
    <w:abstractNumId w:val="22"/>
  </w:num>
  <w:num w:numId="24">
    <w:abstractNumId w:val="33"/>
  </w:num>
  <w:num w:numId="25">
    <w:abstractNumId w:val="0"/>
  </w:num>
  <w:num w:numId="26">
    <w:abstractNumId w:val="27"/>
  </w:num>
  <w:num w:numId="27">
    <w:abstractNumId w:val="14"/>
  </w:num>
  <w:num w:numId="28">
    <w:abstractNumId w:val="29"/>
  </w:num>
  <w:num w:numId="29">
    <w:abstractNumId w:val="4"/>
  </w:num>
  <w:num w:numId="30">
    <w:abstractNumId w:val="3"/>
  </w:num>
  <w:num w:numId="31">
    <w:abstractNumId w:val="10"/>
  </w:num>
  <w:num w:numId="32">
    <w:abstractNumId w:val="12"/>
  </w:num>
  <w:num w:numId="33">
    <w:abstractNumId w:val="23"/>
  </w:num>
  <w:num w:numId="34">
    <w:abstractNumId w:val="16"/>
  </w:num>
  <w:num w:numId="35">
    <w:abstractNumId w:val="5"/>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2E1"/>
    <w:rsid w:val="00007BD0"/>
    <w:rsid w:val="00011C3B"/>
    <w:rsid w:val="000276C5"/>
    <w:rsid w:val="0004456C"/>
    <w:rsid w:val="00047D4D"/>
    <w:rsid w:val="0005259B"/>
    <w:rsid w:val="00053BC9"/>
    <w:rsid w:val="00053FEE"/>
    <w:rsid w:val="00060099"/>
    <w:rsid w:val="00060AE4"/>
    <w:rsid w:val="000746A7"/>
    <w:rsid w:val="000910BB"/>
    <w:rsid w:val="000926AF"/>
    <w:rsid w:val="000A3ED2"/>
    <w:rsid w:val="000B51AC"/>
    <w:rsid w:val="000C00FA"/>
    <w:rsid w:val="000C51AA"/>
    <w:rsid w:val="000D17BC"/>
    <w:rsid w:val="000D2186"/>
    <w:rsid w:val="000E4F35"/>
    <w:rsid w:val="000F6C1C"/>
    <w:rsid w:val="00110BAE"/>
    <w:rsid w:val="00112F43"/>
    <w:rsid w:val="00115A9C"/>
    <w:rsid w:val="00116F4B"/>
    <w:rsid w:val="001229F4"/>
    <w:rsid w:val="00125A7B"/>
    <w:rsid w:val="00135E43"/>
    <w:rsid w:val="00137471"/>
    <w:rsid w:val="00150FD3"/>
    <w:rsid w:val="0015521D"/>
    <w:rsid w:val="0015725D"/>
    <w:rsid w:val="00184428"/>
    <w:rsid w:val="001A248F"/>
    <w:rsid w:val="001A3B5F"/>
    <w:rsid w:val="001A659D"/>
    <w:rsid w:val="001B3A64"/>
    <w:rsid w:val="001B51AB"/>
    <w:rsid w:val="001B5CA8"/>
    <w:rsid w:val="001C4490"/>
    <w:rsid w:val="001C5770"/>
    <w:rsid w:val="001D2C1A"/>
    <w:rsid w:val="001D3BA2"/>
    <w:rsid w:val="001D44B7"/>
    <w:rsid w:val="001D79E8"/>
    <w:rsid w:val="001E0075"/>
    <w:rsid w:val="001E4E22"/>
    <w:rsid w:val="001F14C0"/>
    <w:rsid w:val="001F1B1F"/>
    <w:rsid w:val="001F2A20"/>
    <w:rsid w:val="001F486F"/>
    <w:rsid w:val="00207DC4"/>
    <w:rsid w:val="0022485E"/>
    <w:rsid w:val="00235A56"/>
    <w:rsid w:val="00243A99"/>
    <w:rsid w:val="002467A1"/>
    <w:rsid w:val="002608DC"/>
    <w:rsid w:val="0029567C"/>
    <w:rsid w:val="002957A1"/>
    <w:rsid w:val="002A1874"/>
    <w:rsid w:val="002A1C63"/>
    <w:rsid w:val="002C0B82"/>
    <w:rsid w:val="002D3472"/>
    <w:rsid w:val="002D58DA"/>
    <w:rsid w:val="00301B7A"/>
    <w:rsid w:val="00306D59"/>
    <w:rsid w:val="0031222F"/>
    <w:rsid w:val="00314CF1"/>
    <w:rsid w:val="00321EF0"/>
    <w:rsid w:val="0032503A"/>
    <w:rsid w:val="00325EE1"/>
    <w:rsid w:val="00332F9A"/>
    <w:rsid w:val="003357C0"/>
    <w:rsid w:val="00340056"/>
    <w:rsid w:val="00344D60"/>
    <w:rsid w:val="00346477"/>
    <w:rsid w:val="00347CB0"/>
    <w:rsid w:val="0035340F"/>
    <w:rsid w:val="00360BE9"/>
    <w:rsid w:val="0036248C"/>
    <w:rsid w:val="0036428B"/>
    <w:rsid w:val="003666A8"/>
    <w:rsid w:val="00366D63"/>
    <w:rsid w:val="00367401"/>
    <w:rsid w:val="00375678"/>
    <w:rsid w:val="0039390A"/>
    <w:rsid w:val="00394AB0"/>
    <w:rsid w:val="00396252"/>
    <w:rsid w:val="003A2A75"/>
    <w:rsid w:val="003A4B47"/>
    <w:rsid w:val="003B24AF"/>
    <w:rsid w:val="003B7182"/>
    <w:rsid w:val="003D5036"/>
    <w:rsid w:val="003D764D"/>
    <w:rsid w:val="003E3A1A"/>
    <w:rsid w:val="003F1B9F"/>
    <w:rsid w:val="0040091C"/>
    <w:rsid w:val="00406D7A"/>
    <w:rsid w:val="004121B8"/>
    <w:rsid w:val="004219C6"/>
    <w:rsid w:val="004258BA"/>
    <w:rsid w:val="004317C9"/>
    <w:rsid w:val="004531C9"/>
    <w:rsid w:val="00457D91"/>
    <w:rsid w:val="00460C31"/>
    <w:rsid w:val="00464E5B"/>
    <w:rsid w:val="004665C8"/>
    <w:rsid w:val="0047055A"/>
    <w:rsid w:val="00474450"/>
    <w:rsid w:val="00477BF7"/>
    <w:rsid w:val="004873E6"/>
    <w:rsid w:val="004B15B8"/>
    <w:rsid w:val="004B566C"/>
    <w:rsid w:val="004B7B48"/>
    <w:rsid w:val="004C75E7"/>
    <w:rsid w:val="004D1594"/>
    <w:rsid w:val="004D44E9"/>
    <w:rsid w:val="004D4AB1"/>
    <w:rsid w:val="004E395D"/>
    <w:rsid w:val="004F218A"/>
    <w:rsid w:val="004F5A70"/>
    <w:rsid w:val="0050334E"/>
    <w:rsid w:val="00505387"/>
    <w:rsid w:val="00512DF7"/>
    <w:rsid w:val="005141E7"/>
    <w:rsid w:val="00517E63"/>
    <w:rsid w:val="00526B0D"/>
    <w:rsid w:val="00545D4F"/>
    <w:rsid w:val="0055346F"/>
    <w:rsid w:val="005579FF"/>
    <w:rsid w:val="005665D2"/>
    <w:rsid w:val="005776DD"/>
    <w:rsid w:val="00582117"/>
    <w:rsid w:val="0058478F"/>
    <w:rsid w:val="005865DF"/>
    <w:rsid w:val="00593315"/>
    <w:rsid w:val="005A170D"/>
    <w:rsid w:val="005A3775"/>
    <w:rsid w:val="005A5DE6"/>
    <w:rsid w:val="005A6C96"/>
    <w:rsid w:val="005D0418"/>
    <w:rsid w:val="005E1D58"/>
    <w:rsid w:val="00610E37"/>
    <w:rsid w:val="006207ED"/>
    <w:rsid w:val="006208B2"/>
    <w:rsid w:val="00626BC9"/>
    <w:rsid w:val="006444CD"/>
    <w:rsid w:val="006458DF"/>
    <w:rsid w:val="00650D52"/>
    <w:rsid w:val="006615B2"/>
    <w:rsid w:val="00662313"/>
    <w:rsid w:val="00673911"/>
    <w:rsid w:val="00682AC2"/>
    <w:rsid w:val="006870C9"/>
    <w:rsid w:val="006A3ADF"/>
    <w:rsid w:val="006A7BCB"/>
    <w:rsid w:val="006B4C1E"/>
    <w:rsid w:val="006C090F"/>
    <w:rsid w:val="006C3619"/>
    <w:rsid w:val="006C4E32"/>
    <w:rsid w:val="006C56D8"/>
    <w:rsid w:val="006C5707"/>
    <w:rsid w:val="006D07AE"/>
    <w:rsid w:val="006D1C93"/>
    <w:rsid w:val="006E3F11"/>
    <w:rsid w:val="006E526C"/>
    <w:rsid w:val="006E7780"/>
    <w:rsid w:val="00701410"/>
    <w:rsid w:val="007113A1"/>
    <w:rsid w:val="00714D27"/>
    <w:rsid w:val="00721CF6"/>
    <w:rsid w:val="00723E46"/>
    <w:rsid w:val="0072511E"/>
    <w:rsid w:val="00732CE3"/>
    <w:rsid w:val="00733826"/>
    <w:rsid w:val="00766CFB"/>
    <w:rsid w:val="007714F5"/>
    <w:rsid w:val="007816FF"/>
    <w:rsid w:val="00783B44"/>
    <w:rsid w:val="00785028"/>
    <w:rsid w:val="007A3A5A"/>
    <w:rsid w:val="007A4370"/>
    <w:rsid w:val="007B22C5"/>
    <w:rsid w:val="007D0D43"/>
    <w:rsid w:val="007E1D15"/>
    <w:rsid w:val="007E1DEA"/>
    <w:rsid w:val="007E2202"/>
    <w:rsid w:val="007E3228"/>
    <w:rsid w:val="007F75BC"/>
    <w:rsid w:val="008145EA"/>
    <w:rsid w:val="00815869"/>
    <w:rsid w:val="00816A7D"/>
    <w:rsid w:val="00816B81"/>
    <w:rsid w:val="00823B90"/>
    <w:rsid w:val="0083266E"/>
    <w:rsid w:val="0083589F"/>
    <w:rsid w:val="00845E7F"/>
    <w:rsid w:val="00847D30"/>
    <w:rsid w:val="008546E5"/>
    <w:rsid w:val="00854FDC"/>
    <w:rsid w:val="008569BE"/>
    <w:rsid w:val="008600A3"/>
    <w:rsid w:val="0086443D"/>
    <w:rsid w:val="00865EA8"/>
    <w:rsid w:val="00871653"/>
    <w:rsid w:val="0087615A"/>
    <w:rsid w:val="00880684"/>
    <w:rsid w:val="00881D74"/>
    <w:rsid w:val="00881E7B"/>
    <w:rsid w:val="008836AC"/>
    <w:rsid w:val="00887422"/>
    <w:rsid w:val="0089166C"/>
    <w:rsid w:val="0089216E"/>
    <w:rsid w:val="00893204"/>
    <w:rsid w:val="008960DE"/>
    <w:rsid w:val="008A2AE2"/>
    <w:rsid w:val="008A36DF"/>
    <w:rsid w:val="008C1698"/>
    <w:rsid w:val="008C1A3D"/>
    <w:rsid w:val="008D01C3"/>
    <w:rsid w:val="008D1E13"/>
    <w:rsid w:val="008D6549"/>
    <w:rsid w:val="008D70D2"/>
    <w:rsid w:val="008E0A0F"/>
    <w:rsid w:val="00900AE8"/>
    <w:rsid w:val="00900DAD"/>
    <w:rsid w:val="0091408E"/>
    <w:rsid w:val="009378CA"/>
    <w:rsid w:val="0095025E"/>
    <w:rsid w:val="00955C4C"/>
    <w:rsid w:val="00995338"/>
    <w:rsid w:val="00996777"/>
    <w:rsid w:val="009B4CAB"/>
    <w:rsid w:val="009C0BC7"/>
    <w:rsid w:val="009C3016"/>
    <w:rsid w:val="009C6592"/>
    <w:rsid w:val="009E209B"/>
    <w:rsid w:val="009F0747"/>
    <w:rsid w:val="009F24F7"/>
    <w:rsid w:val="009F6E74"/>
    <w:rsid w:val="00A03514"/>
    <w:rsid w:val="00A10CEF"/>
    <w:rsid w:val="00A17079"/>
    <w:rsid w:val="00A24478"/>
    <w:rsid w:val="00A448C3"/>
    <w:rsid w:val="00A450F7"/>
    <w:rsid w:val="00A458D4"/>
    <w:rsid w:val="00A46FB7"/>
    <w:rsid w:val="00A53118"/>
    <w:rsid w:val="00A70E09"/>
    <w:rsid w:val="00A86163"/>
    <w:rsid w:val="00A86AB5"/>
    <w:rsid w:val="00A9278C"/>
    <w:rsid w:val="00A97226"/>
    <w:rsid w:val="00AA0E64"/>
    <w:rsid w:val="00AA142F"/>
    <w:rsid w:val="00AA53DB"/>
    <w:rsid w:val="00AB239A"/>
    <w:rsid w:val="00AB584B"/>
    <w:rsid w:val="00AC39FB"/>
    <w:rsid w:val="00AD063C"/>
    <w:rsid w:val="00AD414B"/>
    <w:rsid w:val="00AD51D1"/>
    <w:rsid w:val="00AD53C7"/>
    <w:rsid w:val="00AD7ADC"/>
    <w:rsid w:val="00AE08EB"/>
    <w:rsid w:val="00AF3414"/>
    <w:rsid w:val="00B00BBE"/>
    <w:rsid w:val="00B05C93"/>
    <w:rsid w:val="00B10710"/>
    <w:rsid w:val="00B208FA"/>
    <w:rsid w:val="00B25C12"/>
    <w:rsid w:val="00B2766F"/>
    <w:rsid w:val="00B31ABC"/>
    <w:rsid w:val="00B445ED"/>
    <w:rsid w:val="00B50FA9"/>
    <w:rsid w:val="00B53E1E"/>
    <w:rsid w:val="00B629A6"/>
    <w:rsid w:val="00B6300F"/>
    <w:rsid w:val="00B70389"/>
    <w:rsid w:val="00B829D4"/>
    <w:rsid w:val="00B84623"/>
    <w:rsid w:val="00BA0442"/>
    <w:rsid w:val="00BA494B"/>
    <w:rsid w:val="00BA51EF"/>
    <w:rsid w:val="00BB66D5"/>
    <w:rsid w:val="00BC7E6E"/>
    <w:rsid w:val="00BD5E8A"/>
    <w:rsid w:val="00BE1D1F"/>
    <w:rsid w:val="00BE256D"/>
    <w:rsid w:val="00BE3060"/>
    <w:rsid w:val="00BE5E66"/>
    <w:rsid w:val="00BE6BBA"/>
    <w:rsid w:val="00BF66F1"/>
    <w:rsid w:val="00C00281"/>
    <w:rsid w:val="00C05625"/>
    <w:rsid w:val="00C1751E"/>
    <w:rsid w:val="00C17C6C"/>
    <w:rsid w:val="00C17F31"/>
    <w:rsid w:val="00C21339"/>
    <w:rsid w:val="00C266F9"/>
    <w:rsid w:val="00C371EA"/>
    <w:rsid w:val="00C445AD"/>
    <w:rsid w:val="00C44CBA"/>
    <w:rsid w:val="00C44F1D"/>
    <w:rsid w:val="00C458F0"/>
    <w:rsid w:val="00C4666A"/>
    <w:rsid w:val="00C479A3"/>
    <w:rsid w:val="00C50477"/>
    <w:rsid w:val="00C65A4E"/>
    <w:rsid w:val="00C71EEA"/>
    <w:rsid w:val="00C74DAF"/>
    <w:rsid w:val="00C7611F"/>
    <w:rsid w:val="00C80116"/>
    <w:rsid w:val="00C81081"/>
    <w:rsid w:val="00C87BFC"/>
    <w:rsid w:val="00C929A0"/>
    <w:rsid w:val="00C93B4B"/>
    <w:rsid w:val="00CA6D3E"/>
    <w:rsid w:val="00CC70C9"/>
    <w:rsid w:val="00CD3E1E"/>
    <w:rsid w:val="00CD7EAD"/>
    <w:rsid w:val="00CE54A4"/>
    <w:rsid w:val="00CF5236"/>
    <w:rsid w:val="00CF5E71"/>
    <w:rsid w:val="00CF645E"/>
    <w:rsid w:val="00CF7FAC"/>
    <w:rsid w:val="00D160C1"/>
    <w:rsid w:val="00D17794"/>
    <w:rsid w:val="00D21EAE"/>
    <w:rsid w:val="00D22398"/>
    <w:rsid w:val="00D32EA9"/>
    <w:rsid w:val="00D35E6C"/>
    <w:rsid w:val="00D436CF"/>
    <w:rsid w:val="00D45B2F"/>
    <w:rsid w:val="00D46E88"/>
    <w:rsid w:val="00D53CB2"/>
    <w:rsid w:val="00D54222"/>
    <w:rsid w:val="00D60BD6"/>
    <w:rsid w:val="00D613A9"/>
    <w:rsid w:val="00D67E61"/>
    <w:rsid w:val="00D70D86"/>
    <w:rsid w:val="00D745CA"/>
    <w:rsid w:val="00D76BA4"/>
    <w:rsid w:val="00D8021D"/>
    <w:rsid w:val="00D82D10"/>
    <w:rsid w:val="00D86784"/>
    <w:rsid w:val="00D920E6"/>
    <w:rsid w:val="00DA004C"/>
    <w:rsid w:val="00DB2742"/>
    <w:rsid w:val="00DC4562"/>
    <w:rsid w:val="00DC5F06"/>
    <w:rsid w:val="00DE0236"/>
    <w:rsid w:val="00DE2A08"/>
    <w:rsid w:val="00DE2B4D"/>
    <w:rsid w:val="00DF29B5"/>
    <w:rsid w:val="00DF35AB"/>
    <w:rsid w:val="00E00E44"/>
    <w:rsid w:val="00E049A8"/>
    <w:rsid w:val="00E06B92"/>
    <w:rsid w:val="00E12ECB"/>
    <w:rsid w:val="00E1451F"/>
    <w:rsid w:val="00E14E37"/>
    <w:rsid w:val="00E15A72"/>
    <w:rsid w:val="00E15E28"/>
    <w:rsid w:val="00E16577"/>
    <w:rsid w:val="00E204D1"/>
    <w:rsid w:val="00E26DBE"/>
    <w:rsid w:val="00E31A9D"/>
    <w:rsid w:val="00E36051"/>
    <w:rsid w:val="00E46407"/>
    <w:rsid w:val="00E5004D"/>
    <w:rsid w:val="00E544FA"/>
    <w:rsid w:val="00E55E83"/>
    <w:rsid w:val="00E5792E"/>
    <w:rsid w:val="00E6077C"/>
    <w:rsid w:val="00E62A03"/>
    <w:rsid w:val="00E6618E"/>
    <w:rsid w:val="00E75225"/>
    <w:rsid w:val="00E77436"/>
    <w:rsid w:val="00E77BBA"/>
    <w:rsid w:val="00E81021"/>
    <w:rsid w:val="00E82C8E"/>
    <w:rsid w:val="00E87CFA"/>
    <w:rsid w:val="00E93D77"/>
    <w:rsid w:val="00E95264"/>
    <w:rsid w:val="00EA2172"/>
    <w:rsid w:val="00EA2DC1"/>
    <w:rsid w:val="00EC5571"/>
    <w:rsid w:val="00ED0E8F"/>
    <w:rsid w:val="00ED668A"/>
    <w:rsid w:val="00EE1504"/>
    <w:rsid w:val="00EE349F"/>
    <w:rsid w:val="00EE3B5B"/>
    <w:rsid w:val="00EE4CC9"/>
    <w:rsid w:val="00EE5881"/>
    <w:rsid w:val="00EF4800"/>
    <w:rsid w:val="00EF674A"/>
    <w:rsid w:val="00F00A3D"/>
    <w:rsid w:val="00F023DB"/>
    <w:rsid w:val="00F13F15"/>
    <w:rsid w:val="00F17CA4"/>
    <w:rsid w:val="00F20B7B"/>
    <w:rsid w:val="00F24DDD"/>
    <w:rsid w:val="00F2770B"/>
    <w:rsid w:val="00F434A4"/>
    <w:rsid w:val="00F515B8"/>
    <w:rsid w:val="00F549A3"/>
    <w:rsid w:val="00F55CBF"/>
    <w:rsid w:val="00F67E7D"/>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列表段"/>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15">
    <w:name w:val="15"/>
    <w:basedOn w:val="a1"/>
    <w:qFormat/>
    <w:rsid w:val="00EE5881"/>
    <w:rPr>
      <w:rFonts w:ascii="Arial" w:eastAsia="宋体" w:hAnsi="Arial" w:cs="Arial" w:hint="default"/>
      <w:sz w:val="24"/>
      <w:szCs w:val="24"/>
    </w:rPr>
  </w:style>
  <w:style w:type="character" w:customStyle="1" w:styleId="TALChar">
    <w:name w:val="TAL Char"/>
    <w:qFormat/>
    <w:rsid w:val="002D58D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436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7841983">
      <w:bodyDiv w:val="1"/>
      <w:marLeft w:val="0"/>
      <w:marRight w:val="0"/>
      <w:marTop w:val="0"/>
      <w:marBottom w:val="0"/>
      <w:divBdr>
        <w:top w:val="none" w:sz="0" w:space="0" w:color="auto"/>
        <w:left w:val="none" w:sz="0" w:space="0" w:color="auto"/>
        <w:bottom w:val="none" w:sz="0" w:space="0" w:color="auto"/>
        <w:right w:val="none" w:sz="0" w:space="0" w:color="auto"/>
      </w:divBdr>
    </w:div>
    <w:div w:id="218904159">
      <w:bodyDiv w:val="1"/>
      <w:marLeft w:val="0"/>
      <w:marRight w:val="0"/>
      <w:marTop w:val="0"/>
      <w:marBottom w:val="0"/>
      <w:divBdr>
        <w:top w:val="none" w:sz="0" w:space="0" w:color="auto"/>
        <w:left w:val="none" w:sz="0" w:space="0" w:color="auto"/>
        <w:bottom w:val="none" w:sz="0" w:space="0" w:color="auto"/>
        <w:right w:val="none" w:sz="0" w:space="0" w:color="auto"/>
      </w:divBdr>
    </w:div>
    <w:div w:id="5254813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19964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273096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emplat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4E1F8-E9DB-42FC-8CED-48C1716EA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813</TotalTime>
  <Pages>8</Pages>
  <Words>5088</Words>
  <Characters>29008</Characters>
  <Application>Microsoft Office Word</Application>
  <DocSecurity>0</DocSecurity>
  <Lines>241</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34028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99</cp:revision>
  <dcterms:created xsi:type="dcterms:W3CDTF">2018-11-20T14:54:00Z</dcterms:created>
  <dcterms:modified xsi:type="dcterms:W3CDTF">2023-06-05T09:17:00Z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